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56AFA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西山区教育体育局</w:t>
      </w:r>
      <w:r>
        <w:rPr>
          <w:rFonts w:hint="eastAsia" w:ascii="方正小标宋简体" w:eastAsia="方正小标宋简体"/>
          <w:sz w:val="44"/>
          <w:szCs w:val="44"/>
        </w:rPr>
        <w:t>职称申报推荐工作承诺书</w:t>
      </w:r>
    </w:p>
    <w:p w14:paraId="1CDFC4A1">
      <w:pPr>
        <w:spacing w:line="440" w:lineRule="exact"/>
        <w:ind w:firstLine="707" w:firstLineChars="221"/>
        <w:rPr>
          <w:rFonts w:ascii="仿宋_GB2312" w:eastAsia="仿宋_GB2312"/>
          <w:sz w:val="32"/>
          <w:szCs w:val="32"/>
        </w:rPr>
      </w:pPr>
    </w:p>
    <w:p w14:paraId="7EA9671A">
      <w:pPr>
        <w:spacing w:line="460" w:lineRule="exact"/>
        <w:ind w:firstLine="707" w:firstLineChars="221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为确保职称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申报推荐</w:t>
      </w:r>
      <w:r>
        <w:rPr>
          <w:rFonts w:hint="eastAsia" w:ascii="仿宋_GB2312" w:eastAsia="仿宋_GB2312"/>
          <w:color w:val="auto"/>
          <w:sz w:val="32"/>
          <w:szCs w:val="32"/>
        </w:rPr>
        <w:t>工作在客观、公平、公正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透明</w:t>
      </w:r>
      <w:r>
        <w:rPr>
          <w:rFonts w:hint="eastAsia" w:ascii="仿宋_GB2312" w:eastAsia="仿宋_GB2312"/>
          <w:color w:val="auto"/>
          <w:sz w:val="32"/>
          <w:szCs w:val="32"/>
        </w:rPr>
        <w:t>的环境中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、高效、准确、及时完成</w:t>
      </w:r>
      <w:r>
        <w:rPr>
          <w:rFonts w:hint="eastAsia" w:ascii="仿宋_GB2312" w:eastAsia="仿宋_GB2312"/>
          <w:color w:val="auto"/>
          <w:sz w:val="32"/>
          <w:szCs w:val="32"/>
        </w:rPr>
        <w:t>，就职称申报推荐评审工作，承诺如下：</w:t>
      </w:r>
    </w:p>
    <w:p w14:paraId="6ECCA64F">
      <w:pPr>
        <w:numPr>
          <w:ilvl w:val="0"/>
          <w:numId w:val="1"/>
        </w:numPr>
        <w:tabs>
          <w:tab w:val="left" w:pos="709"/>
          <w:tab w:val="left" w:pos="851"/>
        </w:tabs>
        <w:spacing w:line="460" w:lineRule="exact"/>
        <w:ind w:firstLine="707" w:firstLineChars="221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对本年度职称推荐评审的各级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政策</w:t>
      </w:r>
      <w:r>
        <w:rPr>
          <w:rFonts w:hint="eastAsia" w:ascii="仿宋_GB2312" w:eastAsia="仿宋_GB2312"/>
          <w:color w:val="auto"/>
          <w:sz w:val="32"/>
          <w:szCs w:val="32"/>
        </w:rPr>
        <w:t>文件和有关通知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_GB2312" w:eastAsia="仿宋_GB2312"/>
          <w:color w:val="auto"/>
          <w:sz w:val="32"/>
          <w:szCs w:val="32"/>
        </w:rPr>
        <w:t>及本单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位的评聘方案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申报程序、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职称及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岗位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数额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情况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面向全体教职工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进行宣</w:t>
      </w:r>
      <w:r>
        <w:rPr>
          <w:rFonts w:hint="eastAsia" w:ascii="仿宋_GB2312" w:eastAsia="仿宋_GB2312"/>
          <w:color w:val="auto"/>
          <w:sz w:val="32"/>
          <w:szCs w:val="32"/>
        </w:rPr>
        <w:t>传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说明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或公示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bookmarkStart w:id="0" w:name="_GoBack"/>
      <w:bookmarkEnd w:id="0"/>
    </w:p>
    <w:p w14:paraId="496B2016">
      <w:pPr>
        <w:numPr>
          <w:ilvl w:val="0"/>
          <w:numId w:val="1"/>
        </w:numPr>
        <w:spacing w:line="460" w:lineRule="exact"/>
        <w:ind w:left="0" w:leftChars="0" w:firstLine="707" w:firstLineChars="221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认真学习、领会、熟悉、掌握教师专业技术职称申报、推荐、审核的政策要求及精神；理顺、规范推荐流程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落实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职称申报推荐主体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责任；</w:t>
      </w:r>
      <w:r>
        <w:rPr>
          <w:rFonts w:eastAsia="仿宋_GB2312"/>
          <w:color w:val="auto"/>
          <w:sz w:val="32"/>
          <w:szCs w:val="32"/>
        </w:rPr>
        <w:t>完善职称申报监督管理体制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72F58F30">
      <w:pPr>
        <w:numPr>
          <w:ilvl w:val="0"/>
          <w:numId w:val="1"/>
        </w:numPr>
        <w:spacing w:line="460" w:lineRule="exact"/>
        <w:ind w:left="0" w:leftChars="0" w:firstLine="707" w:firstLineChars="221"/>
        <w:rPr>
          <w:rFonts w:hint="eastAsia" w:ascii="仿宋_GB2312" w:eastAsia="仿宋_GB2312"/>
          <w:color w:val="FF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认真审阅申报人员的各项材料，</w:t>
      </w:r>
      <w:r>
        <w:rPr>
          <w:rFonts w:eastAsia="仿宋_GB2312"/>
          <w:color w:val="auto"/>
          <w:sz w:val="32"/>
          <w:szCs w:val="32"/>
        </w:rPr>
        <w:t>对申报人的资格条件及申报材料原件进行审核，对材料的真实性、准确性、完整性把关并负责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对不符合申报条件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评审条件</w:t>
      </w:r>
      <w:r>
        <w:rPr>
          <w:rFonts w:eastAsia="仿宋_GB2312"/>
          <w:color w:val="auto"/>
          <w:sz w:val="32"/>
          <w:szCs w:val="32"/>
        </w:rPr>
        <w:t>的材料给予剔除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如：非有效期、涉密、非本人材料等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）；</w:t>
      </w:r>
      <w:r>
        <w:rPr>
          <w:rFonts w:hint="eastAsia" w:ascii="仿宋_GB2312" w:eastAsia="仿宋_GB2312"/>
          <w:color w:val="auto"/>
          <w:sz w:val="32"/>
          <w:szCs w:val="32"/>
        </w:rPr>
        <w:t>确保申报材料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填写内容</w:t>
      </w:r>
      <w:r>
        <w:rPr>
          <w:rFonts w:hint="eastAsia" w:ascii="仿宋_GB2312" w:eastAsia="仿宋_GB2312"/>
          <w:color w:val="auto"/>
          <w:sz w:val="32"/>
          <w:szCs w:val="32"/>
        </w:rPr>
        <w:t>及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相关联的</w:t>
      </w:r>
      <w:r>
        <w:rPr>
          <w:rFonts w:hint="eastAsia" w:ascii="仿宋_GB2312" w:eastAsia="仿宋_GB2312"/>
          <w:color w:val="auto"/>
          <w:sz w:val="32"/>
          <w:szCs w:val="32"/>
        </w:rPr>
        <w:t>数据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真实、准确、</w:t>
      </w:r>
      <w:r>
        <w:rPr>
          <w:rFonts w:hint="eastAsia" w:ascii="仿宋_GB2312" w:eastAsia="仿宋_GB2312"/>
          <w:color w:val="auto"/>
          <w:sz w:val="32"/>
          <w:szCs w:val="32"/>
        </w:rPr>
        <w:t>完整、连贯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一致，并</w:t>
      </w:r>
      <w:r>
        <w:rPr>
          <w:rFonts w:hint="eastAsia" w:ascii="仿宋_GB2312" w:eastAsia="仿宋_GB2312"/>
          <w:color w:val="auto"/>
          <w:sz w:val="32"/>
          <w:szCs w:val="32"/>
        </w:rPr>
        <w:t>保留相关材料备查。</w:t>
      </w:r>
    </w:p>
    <w:p w14:paraId="45D67D38">
      <w:pPr>
        <w:spacing w:line="460" w:lineRule="exact"/>
        <w:ind w:firstLine="707" w:firstLineChars="221"/>
        <w:rPr>
          <w:rFonts w:hint="default" w:ascii="仿宋_GB2312" w:eastAsia="仿宋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color w:val="auto"/>
          <w:sz w:val="32"/>
          <w:szCs w:val="32"/>
        </w:rPr>
        <w:t>对申报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人员进行职称网络申报系统</w:t>
      </w:r>
      <w:r>
        <w:rPr>
          <w:rFonts w:hint="eastAsia" w:ascii="仿宋_GB2312" w:eastAsia="仿宋_GB2312"/>
          <w:color w:val="auto"/>
          <w:sz w:val="32"/>
          <w:szCs w:val="32"/>
        </w:rPr>
        <w:t>软件操作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进行</w:t>
      </w:r>
      <w:r>
        <w:rPr>
          <w:rFonts w:hint="eastAsia" w:ascii="仿宋_GB2312" w:eastAsia="仿宋_GB2312"/>
          <w:color w:val="auto"/>
          <w:sz w:val="32"/>
          <w:szCs w:val="32"/>
        </w:rPr>
        <w:t>培训，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同时</w:t>
      </w:r>
      <w:r>
        <w:rPr>
          <w:rFonts w:hint="eastAsia" w:ascii="仿宋_GB2312" w:eastAsia="仿宋_GB2312"/>
          <w:color w:val="auto"/>
          <w:sz w:val="32"/>
          <w:szCs w:val="32"/>
        </w:rPr>
        <w:t>指导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协助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申报人</w:t>
      </w:r>
      <w:r>
        <w:rPr>
          <w:rFonts w:hint="eastAsia" w:ascii="仿宋_GB2312" w:eastAsia="仿宋_GB2312"/>
          <w:color w:val="auto"/>
          <w:sz w:val="32"/>
          <w:szCs w:val="32"/>
        </w:rPr>
        <w:t>进行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网络</w:t>
      </w:r>
      <w:r>
        <w:rPr>
          <w:rFonts w:hint="eastAsia" w:ascii="仿宋_GB2312" w:eastAsia="仿宋_GB2312"/>
          <w:color w:val="auto"/>
          <w:sz w:val="32"/>
          <w:szCs w:val="32"/>
        </w:rPr>
        <w:t>申报。对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申报人员上传申报系统中的</w:t>
      </w:r>
      <w:r>
        <w:rPr>
          <w:rFonts w:hint="eastAsia" w:ascii="仿宋_GB2312" w:eastAsia="仿宋_GB2312"/>
          <w:color w:val="auto"/>
          <w:sz w:val="32"/>
          <w:szCs w:val="32"/>
        </w:rPr>
        <w:t>申报材料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和填报内容</w:t>
      </w:r>
      <w:r>
        <w:rPr>
          <w:rFonts w:hint="eastAsia" w:ascii="仿宋_GB2312" w:eastAsia="仿宋_GB2312"/>
          <w:color w:val="auto"/>
          <w:sz w:val="32"/>
          <w:szCs w:val="32"/>
        </w:rPr>
        <w:t>进行审核，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按模板要求和格式据实填写基层单位意见和单位审核推荐意见。</w:t>
      </w:r>
    </w:p>
    <w:p w14:paraId="1A45D04F">
      <w:pPr>
        <w:spacing w:line="460" w:lineRule="exact"/>
        <w:ind w:firstLine="707" w:firstLineChars="221"/>
        <w:rPr>
          <w:rFonts w:hint="eastAsia" w:ascii="仿宋_GB2312" w:eastAsia="仿宋_GB2312"/>
          <w:color w:val="FF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在职称</w:t>
      </w:r>
      <w:r>
        <w:rPr>
          <w:rFonts w:hint="eastAsia" w:ascii="仿宋_GB2312" w:eastAsia="仿宋_GB2312"/>
          <w:color w:val="auto"/>
          <w:sz w:val="32"/>
          <w:szCs w:val="32"/>
        </w:rPr>
        <w:t>申报期间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申报当年5月至次年2月）</w:t>
      </w:r>
      <w:r>
        <w:rPr>
          <w:rFonts w:hint="eastAsia" w:ascii="仿宋_GB2312" w:eastAsia="仿宋_GB2312"/>
          <w:color w:val="auto"/>
          <w:sz w:val="32"/>
          <w:szCs w:val="32"/>
        </w:rPr>
        <w:t>，严格按照程序和时间要求，认真完成各项申报推荐工作，及时提供相关材料。密切关注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职称申报系统</w:t>
      </w:r>
      <w:r>
        <w:rPr>
          <w:rFonts w:hint="eastAsia" w:ascii="仿宋_GB2312" w:eastAsia="仿宋_GB2312"/>
          <w:color w:val="auto"/>
          <w:sz w:val="32"/>
          <w:szCs w:val="32"/>
        </w:rPr>
        <w:t>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审核</w:t>
      </w:r>
      <w:r>
        <w:rPr>
          <w:rFonts w:hint="eastAsia" w:ascii="仿宋_GB2312" w:eastAsia="仿宋_GB2312"/>
          <w:color w:val="auto"/>
          <w:sz w:val="32"/>
          <w:szCs w:val="32"/>
        </w:rPr>
        <w:t>进度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及反馈意见</w:t>
      </w:r>
      <w:r>
        <w:rPr>
          <w:rFonts w:hint="eastAsia" w:ascii="仿宋_GB2312" w:eastAsia="仿宋_GB2312"/>
          <w:color w:val="auto"/>
          <w:sz w:val="32"/>
          <w:szCs w:val="32"/>
        </w:rPr>
        <w:t>，对返回修改或重置流程的材料，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及时通知申报人，并指导和</w:t>
      </w:r>
      <w:r>
        <w:rPr>
          <w:rFonts w:hint="eastAsia" w:ascii="仿宋_GB2312" w:eastAsia="仿宋_GB2312"/>
          <w:color w:val="auto"/>
          <w:sz w:val="32"/>
          <w:szCs w:val="32"/>
        </w:rPr>
        <w:t>督促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其在规定时间内完成</w:t>
      </w:r>
      <w:r>
        <w:rPr>
          <w:rFonts w:hint="eastAsia" w:ascii="仿宋_GB2312" w:eastAsia="仿宋_GB2312"/>
          <w:color w:val="auto"/>
          <w:sz w:val="32"/>
          <w:szCs w:val="32"/>
        </w:rPr>
        <w:t>修改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补充、</w:t>
      </w:r>
      <w:r>
        <w:rPr>
          <w:rFonts w:hint="eastAsia" w:ascii="仿宋_GB2312" w:eastAsia="仿宋_GB2312"/>
          <w:color w:val="auto"/>
          <w:sz w:val="32"/>
          <w:szCs w:val="32"/>
        </w:rPr>
        <w:t>上报。</w:t>
      </w:r>
    </w:p>
    <w:p w14:paraId="5E0E21F5">
      <w:pPr>
        <w:spacing w:line="460" w:lineRule="exact"/>
        <w:ind w:firstLine="707" w:firstLineChars="221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6.承担</w:t>
      </w:r>
      <w:r>
        <w:rPr>
          <w:rFonts w:eastAsia="仿宋_GB2312"/>
          <w:color w:val="auto"/>
          <w:sz w:val="32"/>
          <w:szCs w:val="32"/>
          <w:highlight w:val="none"/>
        </w:rPr>
        <w:t>在审核推荐过程中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未履行及时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上报材料，提醒、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通知、督促申报人对</w:t>
      </w:r>
      <w:r>
        <w:rPr>
          <w:rFonts w:hint="eastAsia" w:ascii="仿宋_GB2312" w:eastAsia="仿宋_GB2312"/>
          <w:color w:val="auto"/>
          <w:sz w:val="32"/>
          <w:szCs w:val="32"/>
        </w:rPr>
        <w:t>返回修改或重置流程的材料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进行修改的职责，未按模板要求、格式据实填写基层单位意见和单位审核推荐意见或内容填写错误</w:t>
      </w:r>
      <w:r>
        <w:rPr>
          <w:rFonts w:eastAsia="仿宋_GB2312"/>
          <w:color w:val="auto"/>
          <w:sz w:val="32"/>
          <w:szCs w:val="32"/>
          <w:highlight w:val="none"/>
        </w:rPr>
        <w:t>所造成的后果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和责任。</w:t>
      </w:r>
    </w:p>
    <w:p w14:paraId="47172098">
      <w:pPr>
        <w:spacing w:line="460" w:lineRule="exact"/>
        <w:ind w:firstLine="707" w:firstLineChars="221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承担</w:t>
      </w:r>
      <w:r>
        <w:rPr>
          <w:rFonts w:eastAsia="仿宋_GB2312"/>
          <w:color w:val="auto"/>
          <w:sz w:val="32"/>
          <w:szCs w:val="32"/>
          <w:highlight w:val="none"/>
        </w:rPr>
        <w:t>在审核推荐过程中，未履行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推荐单位</w:t>
      </w:r>
      <w:r>
        <w:rPr>
          <w:rFonts w:eastAsia="仿宋_GB2312"/>
          <w:color w:val="auto"/>
          <w:sz w:val="32"/>
          <w:szCs w:val="32"/>
          <w:highlight w:val="none"/>
        </w:rPr>
        <w:t>主体责任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错报、漏报、瞒报、敷衍审核、</w:t>
      </w:r>
      <w:r>
        <w:rPr>
          <w:rFonts w:eastAsia="仿宋_GB2312"/>
          <w:color w:val="auto"/>
          <w:sz w:val="32"/>
          <w:szCs w:val="32"/>
          <w:highlight w:val="none"/>
        </w:rPr>
        <w:t>默许造假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eastAsia="仿宋_GB2312"/>
          <w:color w:val="auto"/>
          <w:sz w:val="32"/>
          <w:szCs w:val="32"/>
          <w:highlight w:val="none"/>
        </w:rPr>
        <w:t>审核推荐程序不完善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不规范、</w:t>
      </w:r>
      <w:r>
        <w:rPr>
          <w:rFonts w:eastAsia="仿宋_GB2312"/>
          <w:color w:val="auto"/>
          <w:sz w:val="32"/>
          <w:szCs w:val="32"/>
          <w:highlight w:val="none"/>
        </w:rPr>
        <w:t>责任不落实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审核人员</w:t>
      </w:r>
      <w:r>
        <w:rPr>
          <w:rFonts w:eastAsia="仿宋_GB2312"/>
          <w:color w:val="auto"/>
          <w:sz w:val="32"/>
          <w:szCs w:val="32"/>
          <w:highlight w:val="none"/>
        </w:rPr>
        <w:t>不作为、乱作为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等违规情形</w:t>
      </w:r>
      <w:r>
        <w:rPr>
          <w:rFonts w:eastAsia="仿宋_GB2312"/>
          <w:color w:val="auto"/>
          <w:sz w:val="32"/>
          <w:szCs w:val="32"/>
          <w:highlight w:val="none"/>
        </w:rPr>
        <w:t>所造成的后果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和责任。</w:t>
      </w:r>
    </w:p>
    <w:p w14:paraId="5B6B4942">
      <w:pPr>
        <w:spacing w:line="460" w:lineRule="exact"/>
        <w:rPr>
          <w:rFonts w:ascii="仿宋_GB2312" w:eastAsia="仿宋_GB2312"/>
          <w:sz w:val="32"/>
          <w:szCs w:val="32"/>
        </w:rPr>
      </w:pPr>
    </w:p>
    <w:p w14:paraId="4306140D"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单位负责人（签字）：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公章</w:t>
      </w:r>
    </w:p>
    <w:p w14:paraId="07201502"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</w:p>
    <w:p w14:paraId="6726A015">
      <w:pPr>
        <w:spacing w:line="4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单位经办人（签字）：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年   月   日</w:t>
      </w:r>
    </w:p>
    <w:sectPr>
      <w:pgSz w:w="11906" w:h="16838"/>
      <w:pgMar w:top="567" w:right="1020" w:bottom="283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1BDD9"/>
    <w:multiLevelType w:val="singleLevel"/>
    <w:tmpl w:val="55A1BDD9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53"/>
    <w:rsid w:val="000309E1"/>
    <w:rsid w:val="00030AC1"/>
    <w:rsid w:val="00033ADB"/>
    <w:rsid w:val="00053FB7"/>
    <w:rsid w:val="00074004"/>
    <w:rsid w:val="0007572E"/>
    <w:rsid w:val="000A2BCB"/>
    <w:rsid w:val="000B0DDB"/>
    <w:rsid w:val="000B5651"/>
    <w:rsid w:val="000B62C3"/>
    <w:rsid w:val="000E73AD"/>
    <w:rsid w:val="001300F2"/>
    <w:rsid w:val="00134CFC"/>
    <w:rsid w:val="00136E90"/>
    <w:rsid w:val="00142D03"/>
    <w:rsid w:val="0018311E"/>
    <w:rsid w:val="001C2C00"/>
    <w:rsid w:val="001C52D1"/>
    <w:rsid w:val="001D31DC"/>
    <w:rsid w:val="002337DC"/>
    <w:rsid w:val="002435B1"/>
    <w:rsid w:val="002657B7"/>
    <w:rsid w:val="00273EB2"/>
    <w:rsid w:val="002853F6"/>
    <w:rsid w:val="002C0DBE"/>
    <w:rsid w:val="002D63B7"/>
    <w:rsid w:val="0030684A"/>
    <w:rsid w:val="003126CF"/>
    <w:rsid w:val="00363C11"/>
    <w:rsid w:val="00397501"/>
    <w:rsid w:val="003976B3"/>
    <w:rsid w:val="003F7D55"/>
    <w:rsid w:val="00413811"/>
    <w:rsid w:val="00433CDD"/>
    <w:rsid w:val="004B7E9A"/>
    <w:rsid w:val="004D63C2"/>
    <w:rsid w:val="004F1B59"/>
    <w:rsid w:val="0051069F"/>
    <w:rsid w:val="005113BA"/>
    <w:rsid w:val="005505D1"/>
    <w:rsid w:val="00567E3F"/>
    <w:rsid w:val="005D30AB"/>
    <w:rsid w:val="005E5265"/>
    <w:rsid w:val="00605777"/>
    <w:rsid w:val="00613A05"/>
    <w:rsid w:val="00616104"/>
    <w:rsid w:val="006265ED"/>
    <w:rsid w:val="00630103"/>
    <w:rsid w:val="006456AD"/>
    <w:rsid w:val="00673AF1"/>
    <w:rsid w:val="006B760A"/>
    <w:rsid w:val="0070514A"/>
    <w:rsid w:val="00716FAF"/>
    <w:rsid w:val="00732A39"/>
    <w:rsid w:val="0075377E"/>
    <w:rsid w:val="00784547"/>
    <w:rsid w:val="00793E86"/>
    <w:rsid w:val="007A518F"/>
    <w:rsid w:val="008000BE"/>
    <w:rsid w:val="00823A06"/>
    <w:rsid w:val="00832284"/>
    <w:rsid w:val="00863122"/>
    <w:rsid w:val="008C239A"/>
    <w:rsid w:val="008E3548"/>
    <w:rsid w:val="00934F1D"/>
    <w:rsid w:val="009968AA"/>
    <w:rsid w:val="009C2632"/>
    <w:rsid w:val="00A03640"/>
    <w:rsid w:val="00A32324"/>
    <w:rsid w:val="00A52AA3"/>
    <w:rsid w:val="00A7160C"/>
    <w:rsid w:val="00AC1A6D"/>
    <w:rsid w:val="00AF089B"/>
    <w:rsid w:val="00B0221A"/>
    <w:rsid w:val="00B20EF5"/>
    <w:rsid w:val="00B8322E"/>
    <w:rsid w:val="00BD3AA6"/>
    <w:rsid w:val="00BD4C69"/>
    <w:rsid w:val="00BD6B8A"/>
    <w:rsid w:val="00BF4AB9"/>
    <w:rsid w:val="00C07664"/>
    <w:rsid w:val="00C44C6D"/>
    <w:rsid w:val="00CF3DBE"/>
    <w:rsid w:val="00D03E70"/>
    <w:rsid w:val="00D10164"/>
    <w:rsid w:val="00D44643"/>
    <w:rsid w:val="00D66906"/>
    <w:rsid w:val="00D71480"/>
    <w:rsid w:val="00D92035"/>
    <w:rsid w:val="00D92919"/>
    <w:rsid w:val="00DB4146"/>
    <w:rsid w:val="00DF0178"/>
    <w:rsid w:val="00E00500"/>
    <w:rsid w:val="00E15353"/>
    <w:rsid w:val="00E21CD1"/>
    <w:rsid w:val="00E22D4D"/>
    <w:rsid w:val="00E87BAA"/>
    <w:rsid w:val="00EA6E05"/>
    <w:rsid w:val="00EC1A33"/>
    <w:rsid w:val="00F071CB"/>
    <w:rsid w:val="00F328E5"/>
    <w:rsid w:val="00FC5055"/>
    <w:rsid w:val="00FF1CC4"/>
    <w:rsid w:val="011B5640"/>
    <w:rsid w:val="09734E97"/>
    <w:rsid w:val="0EA578A0"/>
    <w:rsid w:val="0F1C320A"/>
    <w:rsid w:val="1FC57DA2"/>
    <w:rsid w:val="2788387B"/>
    <w:rsid w:val="27965F90"/>
    <w:rsid w:val="343719A8"/>
    <w:rsid w:val="34BA37F6"/>
    <w:rsid w:val="3B4F3131"/>
    <w:rsid w:val="40580367"/>
    <w:rsid w:val="468B0023"/>
    <w:rsid w:val="47EC1AC1"/>
    <w:rsid w:val="49A64064"/>
    <w:rsid w:val="4EC15FC5"/>
    <w:rsid w:val="507A7709"/>
    <w:rsid w:val="52274366"/>
    <w:rsid w:val="5D0D6039"/>
    <w:rsid w:val="63820453"/>
    <w:rsid w:val="64CD32EA"/>
    <w:rsid w:val="65B050D3"/>
    <w:rsid w:val="674A015A"/>
    <w:rsid w:val="679F4002"/>
    <w:rsid w:val="67E265E5"/>
    <w:rsid w:val="6ADE12E5"/>
    <w:rsid w:val="703419A7"/>
    <w:rsid w:val="70A66401"/>
    <w:rsid w:val="71C72AD3"/>
    <w:rsid w:val="71F011F0"/>
    <w:rsid w:val="74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788</Words>
  <Characters>792</Characters>
  <Lines>5</Lines>
  <Paragraphs>1</Paragraphs>
  <TotalTime>4</TotalTime>
  <ScaleCrop>false</ScaleCrop>
  <LinksUpToDate>false</LinksUpToDate>
  <CharactersWithSpaces>861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2020-04-17T01:22:00Z</dcterms:created>
  <dc:creator>china</dc:creator>
  <cp:lastModifiedBy>水手</cp:lastModifiedBy>
  <dcterms:modified xsi:type="dcterms:W3CDTF">2026-05-21T07:30:23Z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657CC378AB7547D286A396E00C8EF6BF_13</vt:lpwstr>
  </property>
  <property fmtid="{D5CDD505-2E9C-101B-9397-08002B2CF9AE}" pid="4" name="KSOTemplateDocerSaveRecord">
    <vt:lpwstr>eyJoZGlkIjoiYTQ4YzM3ZjA4NDBiM2E0ZGNiMDkxNTBhMWE1MjAzYjkiLCJ1c2VySWQiOiI1MDAwMzY5MzMifQ==</vt:lpwstr>
  </property>
</Properties>
</file>