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F8900">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default" w:ascii="Times New Roman" w:hAnsi="Times New Roman" w:eastAsia="黑体" w:cs="Times New Roman"/>
          <w:b/>
          <w:sz w:val="44"/>
          <w:szCs w:val="44"/>
          <w:lang w:val="zh-CN"/>
        </w:rPr>
      </w:pPr>
      <w:r>
        <w:rPr>
          <w:rFonts w:hint="default" w:ascii="Times New Roman" w:hAnsi="Times New Roman" w:eastAsia="黑体" w:cs="Times New Roman"/>
          <w:b/>
          <w:sz w:val="44"/>
          <w:szCs w:val="44"/>
          <w:lang w:val="zh-CN"/>
        </w:rPr>
        <w:t>目  录</w:t>
      </w:r>
    </w:p>
    <w:p w14:paraId="464D2A57">
      <w:pPr>
        <w:widowControl/>
        <w:tabs>
          <w:tab w:val="left" w:pos="2151"/>
        </w:tabs>
        <w:spacing w:line="400" w:lineRule="exact"/>
        <w:jc w:val="left"/>
        <w:rPr>
          <w:rFonts w:hint="default" w:ascii="Times New Roman" w:hAnsi="Times New Roman" w:cs="Times New Roman" w:eastAsiaTheme="minorEastAsia"/>
          <w:b/>
          <w:sz w:val="36"/>
          <w:szCs w:val="36"/>
          <w:lang w:eastAsia="zh-CN"/>
        </w:rPr>
      </w:pPr>
      <w:r>
        <w:rPr>
          <w:rFonts w:hint="default" w:ascii="Times New Roman" w:hAnsi="Times New Roman" w:cs="Times New Roman" w:eastAsiaTheme="minorEastAsia"/>
          <w:b/>
          <w:sz w:val="36"/>
          <w:szCs w:val="36"/>
          <w:lang w:eastAsia="zh-CN"/>
        </w:rPr>
        <w:tab/>
      </w:r>
    </w:p>
    <w:p w14:paraId="5D50EE7A">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TOC \o "1-2" \h \u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_Toc4253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摘  要</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_Toc4253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I</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87CF454">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_Toc24932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一、基本情况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_Toc24932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6A75973">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_Toc32067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（一）项目概况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_Toc32067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539E38E">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_Toc1299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（二）项目资金安排情况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_Toc1299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D52C9E4">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_Toc15628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（三）项目实施内容</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_Toc15628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B79095C">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_Toc16852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（四）项目绩效目标设立情况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_Toc16852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FDB2CCA">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_Toc7317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（五）组织管理情况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_Toc7317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5B2506B">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_Toc17269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二、绩效评价工作开展情况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_Toc17269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5</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5FEE846">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_Toc4637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（一）绩效评价目的、对象和范围</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_Toc4637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6</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B962EF7">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_Toc25148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（二）绩效评价原则、评价指标体系和等级、评价方法、评价抽样</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_Toc25148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6</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10BA0E2">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_Toc27597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（三）绩效评价工作过程</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_Toc27597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8</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40DF77D">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_Toc5821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三、绩效评价结论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_Toc5821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9</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73FE23F">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_Toc24241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（一）绩效评价综合结论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_Toc24241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9</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3A9ED58">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_Toc3452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（二）绩效目标实现情况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_Toc3452 \h </w:instrText>
      </w:r>
      <w:r>
        <w:rPr>
          <w:rFonts w:hint="default" w:ascii="Times New Roman" w:hAnsi="Times New Roman" w:eastAsia="仿宋" w:cs="Times New Roman"/>
          <w:b w:val="0"/>
          <w:bCs w:val="0"/>
          <w:sz w:val="30"/>
          <w:szCs w:val="30"/>
          <w:lang w:val="en-US" w:eastAsia="zh-CN"/>
        </w:rPr>
        <w:fldChar w:fldCharType="separate"/>
      </w:r>
      <w:r>
        <w:rPr>
          <w:rFonts w:hint="eastAsia" w:ascii="Times New Roman" w:hAnsi="Times New Roman" w:eastAsia="仿宋" w:cs="Times New Roman"/>
          <w:b w:val="0"/>
          <w:bCs w:val="0"/>
          <w:sz w:val="30"/>
          <w:szCs w:val="30"/>
          <w:lang w:val="en-US" w:eastAsia="zh-CN"/>
        </w:rPr>
        <w:t>1</w:t>
      </w:r>
      <w:r>
        <w:rPr>
          <w:rFonts w:hint="default" w:ascii="Times New Roman" w:hAnsi="Times New Roman" w:eastAsia="仿宋" w:cs="Times New Roman"/>
          <w:b w:val="0"/>
          <w:bCs w:val="0"/>
          <w:sz w:val="30"/>
          <w:szCs w:val="30"/>
          <w:lang w:val="en-US" w:eastAsia="zh-CN"/>
        </w:rPr>
        <w:t>0</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664C6BE">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_Toc2650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四、绩效评价情况分析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_Toc2650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656A59A">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_Toc24690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（一）决策情况分析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_Toc24690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DDF6591">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_Toc32451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（二）过程情况分析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_Toc32451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15</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2A40DA1">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_Toc32304 </w:instrText>
      </w:r>
      <w:r>
        <w:rPr>
          <w:rFonts w:hint="default" w:ascii="Times New Roman" w:hAnsi="Times New Roman" w:eastAsia="仿宋" w:cs="Times New Roman"/>
          <w:b w:val="0"/>
          <w:bCs w:val="0"/>
          <w:sz w:val="30"/>
          <w:szCs w:val="30"/>
          <w:lang w:val="en-US" w:eastAsia="zh-CN"/>
        </w:rPr>
        <w:fldChar w:fldCharType="separate"/>
      </w:r>
      <w:r>
        <w:rPr>
          <w:rFonts w:hint="eastAsia" w:ascii="Times New Roman" w:hAnsi="Times New Roman" w:eastAsia="仿宋" w:cs="Times New Roman"/>
          <w:b w:val="0"/>
          <w:bCs w:val="0"/>
          <w:sz w:val="30"/>
          <w:szCs w:val="30"/>
          <w:lang w:val="en-US" w:eastAsia="zh-CN"/>
        </w:rPr>
        <w:t>（三）项目产出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_Toc32304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 xml:space="preserve"> 17</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BCEF67A">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_Toc16258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（四）效果情况分析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_Toc16258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19</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5A80D96">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_Toc17177 </w:instrText>
      </w:r>
      <w:r>
        <w:rPr>
          <w:rFonts w:hint="default" w:ascii="Times New Roman" w:hAnsi="Times New Roman" w:eastAsia="仿宋" w:cs="Times New Roman"/>
          <w:b w:val="0"/>
          <w:bCs w:val="0"/>
          <w:sz w:val="30"/>
          <w:szCs w:val="30"/>
          <w:lang w:val="en-US" w:eastAsia="zh-CN"/>
        </w:rPr>
        <w:fldChar w:fldCharType="separate"/>
      </w:r>
      <w:r>
        <w:rPr>
          <w:rFonts w:hint="eastAsia" w:ascii="Times New Roman" w:hAnsi="Times New Roman" w:eastAsia="仿宋" w:cs="Times New Roman"/>
          <w:b w:val="0"/>
          <w:bCs w:val="0"/>
          <w:sz w:val="30"/>
          <w:szCs w:val="30"/>
          <w:lang w:val="en-US" w:eastAsia="zh-CN"/>
        </w:rPr>
        <w:t>五</w:t>
      </w:r>
      <w:r>
        <w:rPr>
          <w:rFonts w:hint="default" w:ascii="Times New Roman" w:hAnsi="Times New Roman" w:eastAsia="仿宋" w:cs="Times New Roman"/>
          <w:b w:val="0"/>
          <w:bCs w:val="0"/>
          <w:sz w:val="30"/>
          <w:szCs w:val="30"/>
          <w:lang w:val="en-US" w:eastAsia="zh-CN"/>
        </w:rPr>
        <w:t>、</w:t>
      </w:r>
      <w:r>
        <w:rPr>
          <w:rFonts w:hint="eastAsia" w:ascii="Times New Roman" w:hAnsi="Times New Roman" w:eastAsia="仿宋" w:cs="Times New Roman"/>
          <w:b w:val="0"/>
          <w:bCs w:val="0"/>
          <w:sz w:val="30"/>
          <w:szCs w:val="30"/>
          <w:lang w:val="en-US" w:eastAsia="zh-CN"/>
        </w:rPr>
        <w:t>存在的问题</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_Toc17177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D7BFE48">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_Toc18590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w:t>
      </w:r>
      <w:r>
        <w:rPr>
          <w:rFonts w:hint="eastAsia" w:ascii="Times New Roman" w:hAnsi="Times New Roman" w:eastAsia="仿宋" w:cs="Times New Roman"/>
          <w:b w:val="0"/>
          <w:bCs w:val="0"/>
          <w:sz w:val="30"/>
          <w:szCs w:val="30"/>
          <w:lang w:val="en-US" w:eastAsia="zh-CN"/>
        </w:rPr>
        <w:t>一</w:t>
      </w:r>
      <w:r>
        <w:rPr>
          <w:rFonts w:hint="default" w:ascii="Times New Roman" w:hAnsi="Times New Roman" w:eastAsia="仿宋" w:cs="Times New Roman"/>
          <w:b w:val="0"/>
          <w:bCs w:val="0"/>
          <w:sz w:val="30"/>
          <w:szCs w:val="30"/>
          <w:lang w:val="en-US" w:eastAsia="zh-CN"/>
        </w:rPr>
        <w:t>）项目</w:t>
      </w:r>
      <w:r>
        <w:rPr>
          <w:rFonts w:hint="eastAsia" w:ascii="Times New Roman" w:hAnsi="Times New Roman" w:eastAsia="仿宋" w:cs="Times New Roman"/>
          <w:b w:val="0"/>
          <w:bCs w:val="0"/>
          <w:sz w:val="30"/>
          <w:szCs w:val="30"/>
          <w:lang w:val="en-US" w:eastAsia="zh-CN"/>
        </w:rPr>
        <w:t>验收工作延期</w:t>
      </w:r>
      <w:r>
        <w:rPr>
          <w:rFonts w:hint="default" w:ascii="Times New Roman" w:hAnsi="Times New Roman" w:eastAsia="仿宋" w:cs="Times New Roman"/>
          <w:b w:val="0"/>
          <w:bCs w:val="0"/>
          <w:sz w:val="30"/>
          <w:szCs w:val="30"/>
          <w:lang w:val="en-US" w:eastAsia="zh-CN"/>
        </w:rPr>
        <w:t>，工程管理有待加强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_Toc18590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C0201F0">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_Toc4707 </w:instrText>
      </w:r>
      <w:r>
        <w:rPr>
          <w:rFonts w:hint="default" w:ascii="Times New Roman" w:hAnsi="Times New Roman" w:eastAsia="仿宋" w:cs="Times New Roman"/>
          <w:b w:val="0"/>
          <w:bCs w:val="0"/>
          <w:sz w:val="30"/>
          <w:szCs w:val="30"/>
          <w:lang w:val="en-US" w:eastAsia="zh-CN"/>
        </w:rPr>
        <w:fldChar w:fldCharType="separate"/>
      </w:r>
      <w:r>
        <w:rPr>
          <w:rFonts w:hint="eastAsia" w:ascii="Times New Roman" w:hAnsi="Times New Roman" w:eastAsia="仿宋" w:cs="Times New Roman"/>
          <w:b w:val="0"/>
          <w:bCs w:val="0"/>
          <w:sz w:val="30"/>
          <w:szCs w:val="30"/>
          <w:lang w:val="en-US" w:eastAsia="zh-CN"/>
        </w:rPr>
        <w:t>（二）</w:t>
      </w:r>
      <w:r>
        <w:rPr>
          <w:rFonts w:hint="default" w:ascii="Times New Roman" w:hAnsi="Times New Roman" w:eastAsia="仿宋" w:cs="Times New Roman"/>
          <w:b w:val="0"/>
          <w:bCs w:val="0"/>
          <w:sz w:val="30"/>
          <w:szCs w:val="30"/>
          <w:lang w:val="en-US" w:eastAsia="zh-CN"/>
        </w:rPr>
        <w:t>自筹资金管理缺失：凭证与审批程序资料不全</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_Toc4707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4706CC2">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_Toc17543 </w:instrText>
      </w:r>
      <w:r>
        <w:rPr>
          <w:rFonts w:hint="default" w:ascii="Times New Roman" w:hAnsi="Times New Roman" w:eastAsia="仿宋" w:cs="Times New Roman"/>
          <w:b w:val="0"/>
          <w:bCs w:val="0"/>
          <w:sz w:val="30"/>
          <w:szCs w:val="30"/>
          <w:lang w:val="en-US" w:eastAsia="zh-CN"/>
        </w:rPr>
        <w:fldChar w:fldCharType="separate"/>
      </w:r>
      <w:r>
        <w:rPr>
          <w:rFonts w:hint="eastAsia" w:ascii="Times New Roman" w:hAnsi="Times New Roman" w:eastAsia="仿宋" w:cs="Times New Roman"/>
          <w:b w:val="0"/>
          <w:bCs w:val="0"/>
          <w:sz w:val="30"/>
          <w:szCs w:val="30"/>
          <w:lang w:val="en-US" w:eastAsia="zh-CN"/>
        </w:rPr>
        <w:t>六、建议</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_Toc17543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E9F1B16">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_Toc25718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w:t>
      </w:r>
      <w:r>
        <w:rPr>
          <w:rFonts w:hint="eastAsia" w:ascii="Times New Roman" w:hAnsi="Times New Roman" w:eastAsia="仿宋" w:cs="Times New Roman"/>
          <w:b w:val="0"/>
          <w:bCs w:val="0"/>
          <w:sz w:val="30"/>
          <w:szCs w:val="30"/>
          <w:lang w:val="en-US" w:eastAsia="zh-CN"/>
        </w:rPr>
        <w:t>一</w:t>
      </w:r>
      <w:r>
        <w:rPr>
          <w:rFonts w:hint="default" w:ascii="Times New Roman" w:hAnsi="Times New Roman" w:eastAsia="仿宋" w:cs="Times New Roman"/>
          <w:b w:val="0"/>
          <w:bCs w:val="0"/>
          <w:sz w:val="30"/>
          <w:szCs w:val="30"/>
          <w:lang w:val="en-US" w:eastAsia="zh-CN"/>
        </w:rPr>
        <w:t>）强化工程管理</w:t>
      </w:r>
      <w:r>
        <w:rPr>
          <w:rFonts w:hint="eastAsia" w:ascii="Times New Roman" w:hAnsi="Times New Roman" w:eastAsia="仿宋" w:cs="Times New Roman"/>
          <w:b w:val="0"/>
          <w:bCs w:val="0"/>
          <w:sz w:val="30"/>
          <w:szCs w:val="30"/>
          <w:lang w:val="en-US" w:eastAsia="zh-CN"/>
        </w:rPr>
        <w:t>，</w:t>
      </w:r>
      <w:r>
        <w:rPr>
          <w:rFonts w:hint="default" w:ascii="Times New Roman" w:hAnsi="Times New Roman" w:eastAsia="仿宋" w:cs="Times New Roman"/>
          <w:b w:val="0"/>
          <w:bCs w:val="0"/>
          <w:sz w:val="30"/>
          <w:szCs w:val="30"/>
          <w:lang w:val="en-US" w:eastAsia="zh-CN"/>
        </w:rPr>
        <w:t>严格把控项目进度</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_Toc25718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CDE4BA2">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_Toc29572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（二）加强资金使用管理，提高资金使用透明度和公开性</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_Toc29572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880F036">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sectPr>
          <w:headerReference r:id="rId5" w:type="default"/>
          <w:footerReference r:id="rId7" w:type="default"/>
          <w:headerReference r:id="rId6" w:type="even"/>
          <w:footerReference r:id="rId8" w:type="even"/>
          <w:pgSz w:w="11906" w:h="16838"/>
          <w:pgMar w:top="2098" w:right="1474" w:bottom="1985" w:left="1588" w:header="851" w:footer="1474" w:gutter="0"/>
          <w:pgNumType w:fmt="decimal" w:start="1"/>
          <w:cols w:space="425" w:num="1"/>
          <w:docGrid w:type="linesAndChars" w:linePitch="579" w:charSpace="3247"/>
        </w:sectPr>
      </w:pPr>
      <w:r>
        <w:rPr>
          <w:rFonts w:hint="default" w:ascii="Times New Roman" w:hAnsi="Times New Roman" w:eastAsia="仿宋" w:cs="Times New Roman"/>
          <w:b w:val="0"/>
          <w:bCs w:val="0"/>
          <w:sz w:val="30"/>
          <w:szCs w:val="30"/>
          <w:lang w:val="en-US" w:eastAsia="zh-CN"/>
        </w:rPr>
        <w:fldChar w:fldCharType="end"/>
      </w:r>
    </w:p>
    <w:p w14:paraId="024C6A9B">
      <w:pPr>
        <w:overflowPunct w:val="0"/>
        <w:jc w:val="center"/>
        <w:outlineLvl w:val="0"/>
        <w:rPr>
          <w:rFonts w:hint="default" w:ascii="Times New Roman" w:hAnsi="Times New Roman" w:cs="Times New Roman"/>
          <w:lang w:val="en-US" w:eastAsia="zh-CN"/>
        </w:rPr>
      </w:pPr>
      <w:bookmarkStart w:id="0" w:name="_Toc18860"/>
      <w:bookmarkStart w:id="1" w:name="_Toc4253"/>
      <w:bookmarkStart w:id="2" w:name="_Hlk525313924"/>
      <w:r>
        <w:rPr>
          <w:rFonts w:hint="default" w:ascii="Times New Roman" w:hAnsi="Times New Roman" w:eastAsia="微软雅黑" w:cs="Times New Roman"/>
          <w:sz w:val="44"/>
          <w:szCs w:val="44"/>
        </w:rPr>
        <w:t>摘  要</w:t>
      </w:r>
      <w:bookmarkEnd w:id="0"/>
      <w:bookmarkEnd w:id="1"/>
      <w:bookmarkStart w:id="3" w:name="_Toc12842"/>
      <w:bookmarkStart w:id="4" w:name="_Toc24668"/>
      <w:bookmarkStart w:id="5" w:name="_Toc6821"/>
    </w:p>
    <w:p w14:paraId="68E1771D">
      <w:pPr>
        <w:pStyle w:val="34"/>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一、基本情况</w:t>
      </w:r>
      <w:bookmarkEnd w:id="3"/>
      <w:bookmarkEnd w:id="4"/>
      <w:bookmarkEnd w:id="5"/>
    </w:p>
    <w:p w14:paraId="59BB7657">
      <w:pPr>
        <w:pStyle w:val="35"/>
        <w:keepNext w:val="0"/>
        <w:keepLines w:val="0"/>
        <w:pageBreakBefore w:val="0"/>
        <w:kinsoku/>
        <w:wordWrap/>
        <w:topLinePunct w:val="0"/>
        <w:autoSpaceDE/>
        <w:autoSpaceDN/>
        <w:bidi w:val="0"/>
        <w:adjustRightInd/>
        <w:spacing w:line="579" w:lineRule="exact"/>
        <w:textAlignment w:val="auto"/>
        <w:outlineLvl w:val="9"/>
        <w:rPr>
          <w:rFonts w:hint="eastAsia" w:ascii="Times New Roman" w:cs="Times New Roman"/>
          <w:sz w:val="30"/>
          <w:szCs w:val="30"/>
          <w:lang w:val="en-US" w:eastAsia="zh-CN"/>
        </w:rPr>
      </w:pPr>
      <w:r>
        <w:rPr>
          <w:rFonts w:hint="default" w:ascii="Times New Roman" w:hAnsi="Times New Roman" w:cs="Times New Roman"/>
        </w:rPr>
        <w:t>（一）项目概况</w:t>
      </w:r>
    </w:p>
    <w:p w14:paraId="62ACF934">
      <w:pPr>
        <w:bidi w:val="0"/>
        <w:rPr>
          <w:rFonts w:hint="default" w:cs="Times New Roman"/>
          <w:lang w:val="en-US" w:eastAsia="zh-CN"/>
        </w:rPr>
      </w:pPr>
      <w:r>
        <w:rPr>
          <w:rFonts w:hint="default" w:cs="Times New Roman"/>
          <w:lang w:val="en-US" w:eastAsia="zh-CN"/>
        </w:rPr>
        <w:t>以党的十九大和十九届二中、三中、四中、五中、六中全会精神，以及习近平生态文明思想为指导按照“科学治滇、系统治滇、集约治滇、依法治滇”思路，突出系统治理、协同联动、多元共治，全面处理好“湖、村、人”三者关系，着力打通“绿水青山就是金山银山”的转化通道，构建“保护治理生态美、科学规划布局美、村庄整洁环境美、生态宜居田园美</w:t>
      </w:r>
      <w:r>
        <w:rPr>
          <w:rFonts w:hint="eastAsia" w:cs="Times New Roman"/>
          <w:lang w:val="en-US" w:eastAsia="zh-CN"/>
        </w:rPr>
        <w:t>、风</w:t>
      </w:r>
      <w:r>
        <w:rPr>
          <w:rFonts w:hint="default" w:cs="Times New Roman"/>
          <w:lang w:val="en-US" w:eastAsia="zh-CN"/>
        </w:rPr>
        <w:t>貌提升乡韵美、生活提质小康美、文旅融合产业美、人文山水文化美、乡风文明和谐美、连线成带环湖美”的“十美”乡村格局，走出一条在保护滇池同时促进农民持续增收的生态化、可持续发展</w:t>
      </w:r>
      <w:r>
        <w:rPr>
          <w:rFonts w:hint="eastAsia" w:cs="Times New Roman"/>
          <w:lang w:val="en-US" w:eastAsia="zh-CN"/>
        </w:rPr>
        <w:t>道路</w:t>
      </w:r>
      <w:r>
        <w:rPr>
          <w:rFonts w:hint="default" w:cs="Times New Roman"/>
          <w:lang w:val="en-US" w:eastAsia="zh-CN"/>
        </w:rPr>
        <w:t>。</w:t>
      </w:r>
    </w:p>
    <w:p w14:paraId="7F557E53">
      <w:pPr>
        <w:pStyle w:val="18"/>
        <w:keepNext w:val="0"/>
        <w:keepLines w:val="0"/>
        <w:widowControl/>
        <w:suppressLineNumbers w:val="0"/>
        <w:ind w:left="0" w:firstLine="640"/>
        <w:rPr>
          <w:rFonts w:hint="default" w:ascii="Times New Roman" w:hAnsi="Times New Roman" w:eastAsia="仿宋" w:cs="Times New Roman"/>
          <w:kern w:val="30"/>
          <w:sz w:val="30"/>
          <w:szCs w:val="30"/>
          <w:lang w:val="en-US" w:eastAsia="zh-CN" w:bidi="ar-SA"/>
        </w:rPr>
      </w:pPr>
      <w:r>
        <w:rPr>
          <w:rFonts w:hint="default" w:ascii="仿宋" w:hAnsi="仿宋" w:eastAsia="仿宋" w:cs="Times New Roman"/>
          <w:kern w:val="30"/>
          <w:sz w:val="30"/>
          <w:szCs w:val="21"/>
          <w:lang w:val="en-US" w:eastAsia="zh-CN" w:bidi="ar-SA"/>
        </w:rPr>
        <w:t>按照省政府第127次常务</w:t>
      </w:r>
      <w:r>
        <w:rPr>
          <w:rFonts w:hint="eastAsia" w:ascii="仿宋" w:hAnsi="仿宋" w:eastAsia="仿宋" w:cs="Times New Roman"/>
          <w:kern w:val="30"/>
          <w:sz w:val="30"/>
          <w:szCs w:val="21"/>
          <w:lang w:val="en-US" w:eastAsia="zh-CN" w:bidi="ar-SA"/>
        </w:rPr>
        <w:t>会议</w:t>
      </w:r>
      <w:r>
        <w:rPr>
          <w:rFonts w:hint="default" w:ascii="仿宋" w:hAnsi="仿宋" w:eastAsia="仿宋" w:cs="Times New Roman"/>
          <w:kern w:val="30"/>
          <w:sz w:val="30"/>
          <w:szCs w:val="21"/>
          <w:lang w:val="en-US" w:eastAsia="zh-CN" w:bidi="ar-SA"/>
        </w:rPr>
        <w:t>关于打造滇池沿岸“美丽乡村”相关要求和近期省长、省委常委、昆明市委书记、副省长同志现场调研指示精神，按照省农业农村厅副厅长及相关部门的指导，全力推进</w:t>
      </w:r>
      <w:r>
        <w:rPr>
          <w:rFonts w:hint="eastAsia" w:ascii="仿宋" w:hAnsi="仿宋" w:eastAsia="仿宋" w:cs="Times New Roman"/>
          <w:kern w:val="30"/>
          <w:sz w:val="30"/>
          <w:szCs w:val="21"/>
          <w:lang w:val="en-US" w:eastAsia="zh-CN" w:bidi="ar-SA"/>
        </w:rPr>
        <w:t>西山</w:t>
      </w:r>
      <w:r>
        <w:rPr>
          <w:rFonts w:hint="default" w:ascii="仿宋" w:hAnsi="仿宋" w:eastAsia="仿宋" w:cs="Times New Roman"/>
          <w:kern w:val="30"/>
          <w:sz w:val="30"/>
          <w:szCs w:val="21"/>
          <w:lang w:val="en-US" w:eastAsia="zh-CN" w:bidi="ar-SA"/>
        </w:rPr>
        <w:t>区滇池沿岸实施观音山村、百草村美丽乡村示范村建设。观音山村重点实施观音山</w:t>
      </w:r>
      <w:r>
        <w:rPr>
          <w:rFonts w:hint="eastAsia" w:ascii="仿宋" w:hAnsi="仿宋" w:eastAsia="仿宋" w:cs="Times New Roman"/>
          <w:kern w:val="30"/>
          <w:sz w:val="30"/>
          <w:szCs w:val="21"/>
          <w:lang w:val="en-US" w:eastAsia="zh-CN" w:bidi="ar-SA"/>
        </w:rPr>
        <w:t>村</w:t>
      </w:r>
      <w:r>
        <w:rPr>
          <w:rFonts w:hint="default" w:ascii="仿宋" w:hAnsi="仿宋" w:eastAsia="仿宋" w:cs="Times New Roman"/>
          <w:kern w:val="30"/>
          <w:sz w:val="30"/>
          <w:szCs w:val="21"/>
          <w:lang w:val="en-US" w:eastAsia="zh-CN" w:bidi="ar-SA"/>
        </w:rPr>
        <w:t>内道路改造、污水治理、垃圾治理、公厕改造房屋风貌改造、生态文化广场改造、村庄绿化、沟渠治理、强弱电线路改造整治、村庄亮化、农户庭院美化、村史馆改造、社区多功能活动室改造、消防设施安装，共计十四类建设项目；百草村重点实施村内道路改造、雨污分流、垃圾治理、公厕改造、户厕改造、房屋风貌改造、停车场改造、村庄绿化、强弱电线路改造整治、村庄亮化、农户庭院美化、消防设施安装，共计十二类建设项目。</w:t>
      </w:r>
    </w:p>
    <w:p w14:paraId="444B4AFC">
      <w:pPr>
        <w:pStyle w:val="35"/>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rPr>
      </w:pPr>
      <w:r>
        <w:rPr>
          <w:rFonts w:hint="default" w:ascii="Times New Roman" w:hAnsi="Times New Roman" w:cs="Times New Roman"/>
        </w:rPr>
        <w:t>（二）项目资金安排情</w:t>
      </w:r>
      <w:r>
        <w:rPr>
          <w:rFonts w:hint="default" w:ascii="Times New Roman" w:hAnsi="Times New Roman" w:cs="Times New Roman"/>
          <w:shd w:val="clear" w:fill="auto"/>
        </w:rPr>
        <w:t>况</w:t>
      </w:r>
    </w:p>
    <w:p w14:paraId="406EC23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b/>
          <w:bCs/>
          <w:szCs w:val="30"/>
          <w:lang w:val="en-US" w:eastAsia="zh-CN"/>
        </w:rPr>
      </w:pPr>
      <w:bookmarkStart w:id="6" w:name="_Toc6479"/>
      <w:bookmarkStart w:id="7" w:name="_Toc16692"/>
      <w:bookmarkStart w:id="8" w:name="_Toc22688"/>
      <w:r>
        <w:rPr>
          <w:rFonts w:hint="eastAsia" w:ascii="Times New Roman" w:hAnsi="Times New Roman" w:cs="Times New Roman"/>
          <w:b w:val="0"/>
          <w:bCs w:val="0"/>
          <w:szCs w:val="30"/>
          <w:lang w:val="en-US" w:eastAsia="zh-CN"/>
        </w:rPr>
        <w:t>本项目主管部门为昆明市西山区农业农村局</w:t>
      </w:r>
      <w:r>
        <w:rPr>
          <w:rFonts w:hint="eastAsia" w:ascii="Times New Roman" w:cs="Times New Roman"/>
          <w:sz w:val="30"/>
          <w:szCs w:val="30"/>
          <w:lang w:val="en-US" w:eastAsia="zh-CN"/>
        </w:rPr>
        <w:t>。根据《</w:t>
      </w:r>
      <w:r>
        <w:rPr>
          <w:rFonts w:hint="eastAsia" w:ascii="仿宋" w:hAnsi="仿宋" w:eastAsia="仿宋" w:cs="Times New Roman"/>
          <w:kern w:val="30"/>
          <w:sz w:val="30"/>
          <w:szCs w:val="21"/>
          <w:lang w:val="en-US" w:eastAsia="zh-CN" w:bidi="ar-SA"/>
        </w:rPr>
        <w:t>西山区滇池沿岸观音山村、百草</w:t>
      </w:r>
      <w:r>
        <w:rPr>
          <w:rFonts w:hint="eastAsia" w:ascii="Times New Roman" w:hAnsi="Times New Roman" w:cs="Times New Roman"/>
          <w:b w:val="0"/>
          <w:bCs w:val="0"/>
          <w:szCs w:val="30"/>
          <w:lang w:val="en-US" w:eastAsia="zh-CN"/>
        </w:rPr>
        <w:t>村居民小组美丽乡村建设项目实施方案》项目计划总投资</w:t>
      </w:r>
      <w:r>
        <w:rPr>
          <w:rFonts w:hint="default" w:ascii="Times New Roman" w:hAnsi="Times New Roman" w:cs="Times New Roman"/>
          <w:b w:val="0"/>
          <w:bCs w:val="0"/>
          <w:szCs w:val="30"/>
          <w:lang w:val="en-US" w:eastAsia="zh-CN"/>
        </w:rPr>
        <w:t>11</w:t>
      </w:r>
      <w:r>
        <w:rPr>
          <w:rFonts w:hint="eastAsia" w:ascii="Times New Roman" w:hAnsi="Times New Roman" w:cs="Times New Roman"/>
          <w:b w:val="0"/>
          <w:bCs w:val="0"/>
          <w:szCs w:val="30"/>
          <w:lang w:val="en-US" w:eastAsia="zh-CN"/>
        </w:rPr>
        <w:t>,</w:t>
      </w:r>
      <w:r>
        <w:rPr>
          <w:rFonts w:hint="default" w:ascii="Times New Roman" w:hAnsi="Times New Roman" w:cs="Times New Roman"/>
          <w:b w:val="0"/>
          <w:bCs w:val="0"/>
          <w:szCs w:val="30"/>
          <w:lang w:val="en-US" w:eastAsia="zh-CN"/>
        </w:rPr>
        <w:t>460.93万元</w:t>
      </w:r>
      <w:r>
        <w:rPr>
          <w:rFonts w:hint="eastAsia" w:ascii="Times New Roman" w:hAnsi="Times New Roman" w:cs="Times New Roman"/>
          <w:b w:val="0"/>
          <w:bCs w:val="0"/>
          <w:szCs w:val="30"/>
          <w:lang w:val="en-US" w:eastAsia="zh-CN"/>
        </w:rPr>
        <w:t>。资金筹措方式为：整合观音山村一级保护区房屋拆除项目资金6,005万元，社区、小组、村民自筹资金1,221.20万元，其余资金争取省、市专项补助资金。</w:t>
      </w:r>
      <w:r>
        <w:rPr>
          <w:rFonts w:hint="default" w:ascii="Times New Roman" w:hAnsi="Times New Roman" w:cs="Times New Roman"/>
          <w:b w:val="0"/>
          <w:bCs w:val="0"/>
          <w:szCs w:val="30"/>
          <w:lang w:val="en-US" w:eastAsia="zh-CN"/>
        </w:rPr>
        <w:t>具体</w:t>
      </w:r>
      <w:r>
        <w:rPr>
          <w:rFonts w:hint="eastAsia" w:ascii="Times New Roman" w:hAnsi="Times New Roman" w:cs="Times New Roman"/>
          <w:b w:val="0"/>
          <w:bCs w:val="0"/>
          <w:szCs w:val="30"/>
          <w:lang w:val="en-US" w:eastAsia="zh-CN"/>
        </w:rPr>
        <w:t>资金筹措情况见</w:t>
      </w:r>
      <w:r>
        <w:rPr>
          <w:rFonts w:hint="default" w:ascii="Times New Roman" w:hAnsi="Times New Roman" w:cs="Times New Roman"/>
          <w:b w:val="0"/>
          <w:bCs w:val="0"/>
          <w:szCs w:val="30"/>
          <w:lang w:val="en-US" w:eastAsia="zh-CN"/>
        </w:rPr>
        <w:t>下表：</w:t>
      </w:r>
    </w:p>
    <w:p w14:paraId="51661A93">
      <w:pPr>
        <w:bidi w:val="0"/>
        <w:ind w:left="0" w:leftChars="0" w:firstLine="0" w:firstLineChars="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表摘1  预算安排明细表</w:t>
      </w:r>
    </w:p>
    <w:p w14:paraId="66948DD9">
      <w:pPr>
        <w:bidi w:val="0"/>
        <w:jc w:val="right"/>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单位：万元</w:t>
      </w:r>
    </w:p>
    <w:tbl>
      <w:tblPr>
        <w:tblStyle w:val="25"/>
        <w:tblW w:w="49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56"/>
        <w:gridCol w:w="2642"/>
        <w:gridCol w:w="2340"/>
      </w:tblGrid>
      <w:tr w14:paraId="640A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Merge w:val="restart"/>
            <w:vAlign w:val="center"/>
          </w:tcPr>
          <w:p w14:paraId="45105A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r>
              <w:rPr>
                <w:rFonts w:hint="eastAsia" w:ascii="Times New Roman" w:hAnsi="Times New Roman" w:eastAsia="仿宋" w:cs="Times New Roman"/>
                <w:b/>
                <w:bCs/>
                <w:sz w:val="21"/>
                <w:szCs w:val="30"/>
                <w:vertAlign w:val="baseline"/>
                <w:lang w:val="en-US" w:eastAsia="zh-CN"/>
              </w:rPr>
              <w:t>项目总投资</w:t>
            </w:r>
          </w:p>
        </w:tc>
        <w:tc>
          <w:tcPr>
            <w:tcW w:w="2574" w:type="pct"/>
            <w:gridSpan w:val="2"/>
            <w:vAlign w:val="center"/>
          </w:tcPr>
          <w:p w14:paraId="6944B3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r>
              <w:rPr>
                <w:rFonts w:hint="eastAsia" w:ascii="Times New Roman" w:hAnsi="Times New Roman" w:eastAsia="仿宋" w:cs="Times New Roman"/>
                <w:b/>
                <w:bCs/>
                <w:sz w:val="21"/>
                <w:szCs w:val="30"/>
                <w:vertAlign w:val="baseline"/>
                <w:lang w:val="en-US" w:eastAsia="zh-CN"/>
              </w:rPr>
              <w:t>资本金</w:t>
            </w:r>
          </w:p>
        </w:tc>
        <w:tc>
          <w:tcPr>
            <w:tcW w:w="1310" w:type="pct"/>
            <w:vMerge w:val="restart"/>
            <w:vAlign w:val="center"/>
          </w:tcPr>
          <w:p w14:paraId="1F0EC0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r>
              <w:rPr>
                <w:rFonts w:hint="eastAsia" w:ascii="Times New Roman" w:hAnsi="Times New Roman" w:cs="Times New Roman"/>
                <w:b/>
                <w:bCs/>
                <w:sz w:val="21"/>
                <w:szCs w:val="30"/>
                <w:vertAlign w:val="baseline"/>
                <w:lang w:val="en-US" w:eastAsia="zh-CN"/>
              </w:rPr>
              <w:t>需财政投入资金</w:t>
            </w:r>
          </w:p>
        </w:tc>
      </w:tr>
      <w:tr w14:paraId="6CCB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Merge w:val="continue"/>
            <w:vAlign w:val="center"/>
          </w:tcPr>
          <w:p w14:paraId="335D1D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p>
        </w:tc>
        <w:tc>
          <w:tcPr>
            <w:tcW w:w="1095" w:type="pct"/>
            <w:vAlign w:val="center"/>
          </w:tcPr>
          <w:p w14:paraId="7200D1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r>
              <w:rPr>
                <w:rFonts w:hint="eastAsia" w:ascii="Times New Roman" w:hAnsi="Times New Roman" w:cs="Times New Roman"/>
                <w:b/>
                <w:bCs/>
                <w:sz w:val="21"/>
                <w:szCs w:val="30"/>
                <w:vertAlign w:val="baseline"/>
                <w:lang w:val="en-US" w:eastAsia="zh-CN"/>
              </w:rPr>
              <w:t>整合资金</w:t>
            </w:r>
          </w:p>
        </w:tc>
        <w:tc>
          <w:tcPr>
            <w:tcW w:w="1479" w:type="pct"/>
            <w:vAlign w:val="center"/>
          </w:tcPr>
          <w:p w14:paraId="334E0D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r>
              <w:rPr>
                <w:rFonts w:hint="eastAsia" w:ascii="Times New Roman" w:hAnsi="Times New Roman" w:eastAsia="仿宋" w:cs="Times New Roman"/>
                <w:b/>
                <w:bCs/>
                <w:sz w:val="21"/>
                <w:szCs w:val="30"/>
                <w:vertAlign w:val="baseline"/>
                <w:lang w:val="en-US" w:eastAsia="zh-CN"/>
              </w:rPr>
              <w:t>其他来源：</w:t>
            </w:r>
            <w:r>
              <w:rPr>
                <w:rFonts w:hint="eastAsia" w:ascii="Times New Roman" w:hAnsi="Times New Roman" w:cs="Times New Roman"/>
                <w:b/>
                <w:bCs/>
                <w:sz w:val="21"/>
                <w:szCs w:val="30"/>
                <w:vertAlign w:val="baseline"/>
                <w:lang w:val="en-US" w:eastAsia="zh-CN"/>
              </w:rPr>
              <w:t>社区、小组、村民</w:t>
            </w:r>
            <w:r>
              <w:rPr>
                <w:rFonts w:hint="eastAsia" w:ascii="Times New Roman" w:hAnsi="Times New Roman" w:eastAsia="仿宋" w:cs="Times New Roman"/>
                <w:b/>
                <w:bCs/>
                <w:sz w:val="21"/>
                <w:szCs w:val="30"/>
                <w:vertAlign w:val="baseline"/>
                <w:lang w:val="en-US" w:eastAsia="zh-CN"/>
              </w:rPr>
              <w:t>自筹</w:t>
            </w:r>
          </w:p>
        </w:tc>
        <w:tc>
          <w:tcPr>
            <w:tcW w:w="1310" w:type="pct"/>
            <w:vMerge w:val="continue"/>
            <w:vAlign w:val="center"/>
          </w:tcPr>
          <w:p w14:paraId="05D848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p>
        </w:tc>
      </w:tr>
      <w:tr w14:paraId="04B6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14:paraId="6023BE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eastAsia" w:ascii="Times New Roman" w:hAnsi="Times New Roman" w:cs="Times New Roman"/>
                <w:sz w:val="21"/>
                <w:szCs w:val="30"/>
                <w:vertAlign w:val="baseline"/>
                <w:lang w:val="en-US" w:eastAsia="zh-CN"/>
              </w:rPr>
              <w:t>11,460.93</w:t>
            </w:r>
          </w:p>
        </w:tc>
        <w:tc>
          <w:tcPr>
            <w:tcW w:w="1095" w:type="pct"/>
            <w:vAlign w:val="center"/>
          </w:tcPr>
          <w:p w14:paraId="058C36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eastAsia" w:ascii="Times New Roman" w:hAnsi="Times New Roman" w:cs="Times New Roman"/>
                <w:sz w:val="21"/>
                <w:szCs w:val="30"/>
                <w:vertAlign w:val="baseline"/>
                <w:lang w:val="en-US" w:eastAsia="zh-CN"/>
              </w:rPr>
              <w:t>6,005.00</w:t>
            </w:r>
          </w:p>
        </w:tc>
        <w:tc>
          <w:tcPr>
            <w:tcW w:w="1479" w:type="pct"/>
            <w:vAlign w:val="center"/>
          </w:tcPr>
          <w:p w14:paraId="672A42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eastAsia" w:ascii="Times New Roman" w:hAnsi="Times New Roman" w:cs="Times New Roman"/>
                <w:sz w:val="21"/>
                <w:szCs w:val="30"/>
                <w:vertAlign w:val="baseline"/>
                <w:lang w:val="en-US" w:eastAsia="zh-CN"/>
              </w:rPr>
              <w:t>1,221.20</w:t>
            </w:r>
          </w:p>
        </w:tc>
        <w:tc>
          <w:tcPr>
            <w:tcW w:w="1310" w:type="pct"/>
            <w:vAlign w:val="center"/>
          </w:tcPr>
          <w:p w14:paraId="04E257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eastAsia" w:ascii="Times New Roman" w:hAnsi="Times New Roman" w:cs="Times New Roman"/>
                <w:sz w:val="21"/>
                <w:szCs w:val="30"/>
                <w:vertAlign w:val="baseline"/>
                <w:lang w:val="en-US" w:eastAsia="zh-CN"/>
              </w:rPr>
              <w:t>4,234.73</w:t>
            </w:r>
          </w:p>
        </w:tc>
      </w:tr>
      <w:tr w14:paraId="2D50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14:paraId="59C4B7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eastAsia" w:ascii="Times New Roman" w:hAnsi="Times New Roman" w:eastAsia="仿宋" w:cs="Times New Roman"/>
                <w:sz w:val="21"/>
                <w:szCs w:val="30"/>
                <w:vertAlign w:val="baseline"/>
                <w:lang w:val="en-US" w:eastAsia="zh-CN"/>
              </w:rPr>
              <w:t>投资占比（%）</w:t>
            </w:r>
          </w:p>
        </w:tc>
        <w:tc>
          <w:tcPr>
            <w:tcW w:w="1095" w:type="pct"/>
            <w:vAlign w:val="center"/>
          </w:tcPr>
          <w:p w14:paraId="001FB5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eastAsia" w:ascii="Times New Roman" w:hAnsi="Times New Roman" w:cs="Times New Roman"/>
                <w:sz w:val="21"/>
                <w:szCs w:val="30"/>
                <w:vertAlign w:val="baseline"/>
                <w:lang w:val="en-US" w:eastAsia="zh-CN"/>
              </w:rPr>
              <w:t>52.40</w:t>
            </w:r>
            <w:r>
              <w:rPr>
                <w:rFonts w:hint="eastAsia" w:ascii="Times New Roman" w:hAnsi="Times New Roman" w:eastAsia="仿宋" w:cs="Times New Roman"/>
                <w:sz w:val="21"/>
                <w:szCs w:val="30"/>
                <w:vertAlign w:val="baseline"/>
                <w:lang w:val="en-US" w:eastAsia="zh-CN"/>
              </w:rPr>
              <w:t>%</w:t>
            </w:r>
          </w:p>
        </w:tc>
        <w:tc>
          <w:tcPr>
            <w:tcW w:w="1479" w:type="pct"/>
            <w:vAlign w:val="center"/>
          </w:tcPr>
          <w:p w14:paraId="6B6C3B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eastAsia" w:ascii="Times New Roman" w:hAnsi="Times New Roman" w:cs="Times New Roman"/>
                <w:sz w:val="21"/>
                <w:szCs w:val="30"/>
                <w:vertAlign w:val="baseline"/>
                <w:lang w:val="en-US" w:eastAsia="zh-CN"/>
              </w:rPr>
              <w:t>10.66</w:t>
            </w:r>
            <w:r>
              <w:rPr>
                <w:rFonts w:hint="eastAsia" w:ascii="Times New Roman" w:hAnsi="Times New Roman" w:eastAsia="仿宋" w:cs="Times New Roman"/>
                <w:sz w:val="21"/>
                <w:szCs w:val="30"/>
                <w:vertAlign w:val="baseline"/>
                <w:lang w:val="en-US" w:eastAsia="zh-CN"/>
              </w:rPr>
              <w:t>%</w:t>
            </w:r>
          </w:p>
        </w:tc>
        <w:tc>
          <w:tcPr>
            <w:tcW w:w="1310" w:type="pct"/>
            <w:vAlign w:val="center"/>
          </w:tcPr>
          <w:p w14:paraId="0F3683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eastAsia" w:ascii="Times New Roman" w:hAnsi="Times New Roman" w:cs="Times New Roman"/>
                <w:sz w:val="21"/>
                <w:szCs w:val="30"/>
                <w:vertAlign w:val="baseline"/>
                <w:lang w:val="en-US" w:eastAsia="zh-CN"/>
              </w:rPr>
              <w:t>36.94</w:t>
            </w:r>
            <w:r>
              <w:rPr>
                <w:rFonts w:hint="eastAsia" w:ascii="Times New Roman" w:hAnsi="Times New Roman" w:eastAsia="仿宋" w:cs="Times New Roman"/>
                <w:sz w:val="21"/>
                <w:szCs w:val="30"/>
                <w:vertAlign w:val="baseline"/>
                <w:lang w:val="en-US" w:eastAsia="zh-CN"/>
              </w:rPr>
              <w:t>%</w:t>
            </w:r>
          </w:p>
        </w:tc>
      </w:tr>
    </w:tbl>
    <w:p w14:paraId="04DA223D">
      <w:pPr>
        <w:bidi w:val="0"/>
        <w:rPr>
          <w:rFonts w:hint="default" w:ascii="Times New Roman" w:hAnsi="Times New Roman" w:eastAsia="仿宋" w:cs="Times New Roman"/>
          <w:highlight w:val="none"/>
          <w:lang w:val="en-US" w:eastAsia="zh-CN"/>
        </w:rPr>
      </w:pPr>
      <w:r>
        <w:rPr>
          <w:rFonts w:hint="default" w:ascii="Times New Roman" w:hAnsi="Times New Roman" w:cs="Times New Roman"/>
          <w:highlight w:val="none"/>
          <w:lang w:val="en-US" w:eastAsia="zh-CN"/>
        </w:rPr>
        <w:t>截至2024年8月31日本项目共</w:t>
      </w:r>
      <w:r>
        <w:rPr>
          <w:rFonts w:hint="default" w:ascii="Times New Roman" w:hAnsi="Times New Roman" w:cs="Times New Roman"/>
          <w:highlight w:val="none"/>
        </w:rPr>
        <w:t>到位资金</w:t>
      </w:r>
      <w:r>
        <w:rPr>
          <w:rFonts w:hint="default" w:ascii="Times New Roman" w:hAnsi="Times New Roman" w:cs="Times New Roman"/>
          <w:highlight w:val="none"/>
          <w:lang w:val="en-US" w:eastAsia="zh-CN"/>
        </w:rPr>
        <w:t>11,460.93</w:t>
      </w:r>
      <w:r>
        <w:rPr>
          <w:rFonts w:hint="default" w:ascii="Times New Roman" w:hAnsi="Times New Roman" w:cs="Times New Roman"/>
          <w:highlight w:val="none"/>
        </w:rPr>
        <w:t>万元，</w:t>
      </w:r>
      <w:r>
        <w:rPr>
          <w:rFonts w:hint="default" w:ascii="Times New Roman" w:hAnsi="Times New Roman" w:cs="Times New Roman"/>
          <w:highlight w:val="none"/>
          <w:lang w:val="en-US" w:eastAsia="zh-CN"/>
        </w:rPr>
        <w:t>整体资金到位率100%。</w:t>
      </w:r>
    </w:p>
    <w:p w14:paraId="6A0AB589">
      <w:pPr>
        <w:bidi w:val="0"/>
        <w:rPr>
          <w:rFonts w:hint="default"/>
          <w:highlight w:val="none"/>
          <w:lang w:val="en-US" w:eastAsia="zh-CN"/>
        </w:rPr>
      </w:pPr>
      <w:r>
        <w:rPr>
          <w:rFonts w:hint="eastAsia"/>
          <w:lang w:val="en-US" w:eastAsia="zh-CN"/>
        </w:rPr>
        <w:t>（三）</w:t>
      </w:r>
      <w:r>
        <w:rPr>
          <w:rFonts w:hint="default"/>
          <w:lang w:val="en-US" w:eastAsia="zh-CN"/>
        </w:rPr>
        <w:t>资金使用情况</w:t>
      </w:r>
    </w:p>
    <w:p w14:paraId="2DAC424C">
      <w:pPr>
        <w:bidi w:val="0"/>
        <w:rPr>
          <w:rFonts w:hint="default" w:ascii="Times New Roman" w:hAnsi="Times New Roman" w:eastAsia="仿宋" w:cs="Times New Roman"/>
          <w:lang w:val="en-US" w:eastAsia="zh-CN"/>
        </w:rPr>
      </w:pPr>
      <w:r>
        <w:rPr>
          <w:rFonts w:hint="eastAsia" w:ascii="Times New Roman" w:hAnsi="Times New Roman" w:cs="Times New Roman"/>
          <w:lang w:eastAsia="zh-CN"/>
        </w:rPr>
        <w:t>截至2024</w:t>
      </w:r>
      <w:r>
        <w:rPr>
          <w:rFonts w:hint="default" w:ascii="Times New Roman" w:hAnsi="Times New Roman" w:cs="Times New Roman"/>
        </w:rPr>
        <w:t>年8月</w:t>
      </w:r>
      <w:r>
        <w:rPr>
          <w:rFonts w:hint="default" w:ascii="Times New Roman" w:hAnsi="Times New Roman" w:cs="Times New Roman"/>
          <w:lang w:val="en-US" w:eastAsia="zh-CN"/>
        </w:rPr>
        <w:t>31</w:t>
      </w:r>
      <w:r>
        <w:rPr>
          <w:rFonts w:hint="default" w:ascii="Times New Roman" w:hAnsi="Times New Roman" w:cs="Times New Roman"/>
        </w:rPr>
        <w:t>日</w:t>
      </w:r>
      <w:r>
        <w:rPr>
          <w:rFonts w:hint="default" w:ascii="Times New Roman" w:hAnsi="Times New Roman" w:cs="Times New Roman"/>
          <w:lang w:eastAsia="zh-CN"/>
        </w:rPr>
        <w:t>，</w:t>
      </w:r>
      <w:r>
        <w:rPr>
          <w:rFonts w:hint="default" w:ascii="Times New Roman" w:hAnsi="Times New Roman" w:cs="Times New Roman"/>
          <w:lang w:val="en-US" w:eastAsia="zh-CN"/>
        </w:rPr>
        <w:t>项目实际支出</w:t>
      </w:r>
      <w:r>
        <w:rPr>
          <w:rFonts w:hint="default" w:ascii="Times New Roman" w:hAnsi="Times New Roman" w:cs="Times New Roman"/>
        </w:rPr>
        <w:t>资金合计</w:t>
      </w:r>
      <w:r>
        <w:rPr>
          <w:rFonts w:hint="default" w:ascii="Times New Roman" w:hAnsi="Times New Roman" w:cs="Times New Roman"/>
          <w:lang w:val="en-US" w:eastAsia="zh-CN"/>
        </w:rPr>
        <w:t>11,460.93</w:t>
      </w:r>
      <w:r>
        <w:rPr>
          <w:rFonts w:hint="default" w:ascii="Times New Roman" w:hAnsi="Times New Roman" w:cs="Times New Roman"/>
        </w:rPr>
        <w:t>万元，</w:t>
      </w:r>
      <w:r>
        <w:rPr>
          <w:rFonts w:hint="default" w:ascii="Times New Roman" w:hAnsi="Times New Roman" w:eastAsia="仿宋" w:cs="Times New Roman"/>
          <w:kern w:val="30"/>
          <w:sz w:val="30"/>
          <w:szCs w:val="30"/>
          <w:lang w:val="en-US" w:eastAsia="zh-CN" w:bidi="ar-SA"/>
        </w:rPr>
        <w:t>预算执行率</w:t>
      </w:r>
      <w:r>
        <w:rPr>
          <w:rFonts w:hint="default" w:ascii="Times New Roman" w:hAnsi="Times New Roman" w:cs="Times New Roman"/>
          <w:kern w:val="30"/>
          <w:sz w:val="30"/>
          <w:szCs w:val="30"/>
          <w:lang w:val="en-US" w:eastAsia="zh-CN" w:bidi="ar-SA"/>
        </w:rPr>
        <w:t>100</w:t>
      </w:r>
      <w:r>
        <w:rPr>
          <w:rFonts w:hint="default" w:ascii="Times New Roman" w:hAnsi="Times New Roman" w:eastAsia="仿宋" w:cs="Times New Roman"/>
          <w:kern w:val="30"/>
          <w:sz w:val="30"/>
          <w:szCs w:val="30"/>
          <w:lang w:val="en-US" w:eastAsia="zh-CN" w:bidi="ar-SA"/>
        </w:rPr>
        <w:t>%</w:t>
      </w:r>
      <w:r>
        <w:rPr>
          <w:rFonts w:hint="eastAsia" w:ascii="Times New Roman" w:hAnsi="Times New Roman" w:cs="Times New Roman"/>
          <w:kern w:val="30"/>
          <w:sz w:val="30"/>
          <w:szCs w:val="30"/>
          <w:lang w:val="en-US" w:eastAsia="zh-CN" w:bidi="ar-SA"/>
        </w:rPr>
        <w:t>，</w:t>
      </w:r>
      <w:r>
        <w:rPr>
          <w:rFonts w:hint="default" w:ascii="Times New Roman" w:hAnsi="Times New Roman" w:cs="Times New Roman"/>
          <w:lang w:val="en-US" w:eastAsia="zh-CN"/>
        </w:rPr>
        <w:t>全部用于</w:t>
      </w:r>
      <w:r>
        <w:rPr>
          <w:rFonts w:hint="default" w:ascii="Times New Roman" w:hAnsi="Times New Roman" w:cs="Times New Roman"/>
        </w:rPr>
        <w:t>拨付项目工程款</w:t>
      </w:r>
      <w:r>
        <w:rPr>
          <w:rFonts w:hint="default" w:ascii="Times New Roman" w:hAnsi="Times New Roman" w:cs="Times New Roman"/>
          <w:lang w:eastAsia="zh-CN"/>
        </w:rPr>
        <w:t>、</w:t>
      </w:r>
      <w:r>
        <w:rPr>
          <w:rFonts w:hint="default" w:ascii="Times New Roman" w:hAnsi="Times New Roman" w:cs="Times New Roman"/>
        </w:rPr>
        <w:t>项目造价费、监理费、勘察费</w:t>
      </w:r>
      <w:r>
        <w:rPr>
          <w:rFonts w:hint="default" w:ascii="Times New Roman" w:hAnsi="Times New Roman" w:cs="Times New Roman"/>
          <w:lang w:val="en-US" w:eastAsia="zh-CN"/>
        </w:rPr>
        <w:t>等。</w:t>
      </w:r>
    </w:p>
    <w:p w14:paraId="2FDE6132">
      <w:pPr>
        <w:pStyle w:val="34"/>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二、绩效评价结论</w:t>
      </w:r>
      <w:bookmarkEnd w:id="6"/>
      <w:bookmarkEnd w:id="7"/>
      <w:bookmarkEnd w:id="8"/>
    </w:p>
    <w:p w14:paraId="30D01742">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szCs w:val="30"/>
          <w:highlight w:val="none"/>
        </w:rPr>
      </w:pPr>
      <w:r>
        <w:rPr>
          <w:rFonts w:hint="eastAsia"/>
          <w:lang w:val="en-US" w:eastAsia="zh-CN"/>
        </w:rPr>
        <w:t>西山区滇池沿岸观音山村、百草村居民小组美丽乡村建设项目</w:t>
      </w:r>
      <w:r>
        <w:rPr>
          <w:rFonts w:hint="default" w:ascii="Times New Roman" w:hAnsi="Times New Roman" w:cs="Times New Roman"/>
          <w:szCs w:val="30"/>
          <w:highlight w:val="none"/>
          <w:lang w:eastAsia="zh-CN"/>
        </w:rPr>
        <w:t>绩效评价</w:t>
      </w:r>
      <w:r>
        <w:rPr>
          <w:rFonts w:hint="default" w:ascii="Times New Roman" w:hAnsi="Times New Roman" w:cs="Times New Roman"/>
          <w:szCs w:val="30"/>
          <w:highlight w:val="none"/>
        </w:rPr>
        <w:t>得分</w:t>
      </w:r>
      <w:r>
        <w:rPr>
          <w:rFonts w:hint="eastAsia" w:ascii="Times New Roman" w:hAnsi="Times New Roman" w:cs="Times New Roman"/>
          <w:szCs w:val="30"/>
          <w:highlight w:val="none"/>
          <w:lang w:val="en-US" w:eastAsia="zh-CN"/>
        </w:rPr>
        <w:t>91.74</w:t>
      </w:r>
      <w:r>
        <w:rPr>
          <w:rFonts w:hint="default" w:ascii="Times New Roman" w:hAnsi="Times New Roman" w:cs="Times New Roman"/>
          <w:szCs w:val="30"/>
          <w:highlight w:val="none"/>
        </w:rPr>
        <w:t>分，评价等级为</w:t>
      </w:r>
      <w:r>
        <w:rPr>
          <w:rFonts w:hint="default" w:ascii="Times New Roman" w:hAnsi="Times New Roman" w:cs="Times New Roman"/>
          <w:szCs w:val="30"/>
          <w:highlight w:val="none"/>
          <w:lang w:eastAsia="zh-CN"/>
        </w:rPr>
        <w:t>“</w:t>
      </w:r>
      <w:r>
        <w:rPr>
          <w:rFonts w:hint="eastAsia" w:ascii="Times New Roman" w:hAnsi="Times New Roman" w:cs="Times New Roman"/>
          <w:szCs w:val="30"/>
          <w:highlight w:val="none"/>
          <w:lang w:val="en-US" w:eastAsia="zh-CN"/>
        </w:rPr>
        <w:t>优</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。一级指标具体得分情况详见下表：</w:t>
      </w:r>
    </w:p>
    <w:p w14:paraId="134AC95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hAnsi="Times New Roman" w:eastAsia="黑体" w:cs="Times New Roman"/>
          <w:b w:val="0"/>
          <w:bCs/>
          <w:sz w:val="24"/>
          <w:szCs w:val="24"/>
          <w:lang w:val="en-US" w:eastAsia="zh-CN"/>
        </w:rPr>
        <w:t xml:space="preserve">表摘2 </w:t>
      </w:r>
      <w:r>
        <w:rPr>
          <w:rFonts w:hint="default" w:ascii="Times New Roman" w:hAnsi="Times New Roman" w:eastAsia="黑体" w:cs="Times New Roman"/>
          <w:b w:val="0"/>
          <w:bCs/>
          <w:sz w:val="24"/>
          <w:szCs w:val="24"/>
          <w:lang w:eastAsia="zh-CN"/>
        </w:rPr>
        <w:t>绩效评价</w:t>
      </w:r>
      <w:r>
        <w:rPr>
          <w:rFonts w:hint="default" w:ascii="Times New Roman" w:hAnsi="Times New Roman" w:eastAsia="黑体" w:cs="Times New Roman"/>
          <w:b w:val="0"/>
          <w:bCs/>
          <w:sz w:val="24"/>
          <w:szCs w:val="24"/>
        </w:rPr>
        <w:t>得分情况表</w:t>
      </w:r>
    </w:p>
    <w:tbl>
      <w:tblPr>
        <w:tblStyle w:val="2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7D24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62449054">
            <w:pPr>
              <w:snapToGrid w:val="0"/>
              <w:ind w:left="0" w:leftChars="0" w:firstLine="0" w:firstLineChars="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一级指标</w:t>
            </w:r>
          </w:p>
        </w:tc>
        <w:tc>
          <w:tcPr>
            <w:tcW w:w="2211" w:type="dxa"/>
            <w:tcBorders>
              <w:top w:val="single" w:color="auto" w:sz="4" w:space="0"/>
            </w:tcBorders>
            <w:vAlign w:val="center"/>
          </w:tcPr>
          <w:p w14:paraId="4C127306">
            <w:pPr>
              <w:snapToGrid w:val="0"/>
              <w:ind w:left="0" w:leftChars="0" w:firstLine="0" w:firstLineChars="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指标分值</w:t>
            </w:r>
          </w:p>
        </w:tc>
        <w:tc>
          <w:tcPr>
            <w:tcW w:w="2211" w:type="dxa"/>
            <w:tcBorders>
              <w:top w:val="single" w:color="auto" w:sz="4" w:space="0"/>
            </w:tcBorders>
            <w:vAlign w:val="center"/>
          </w:tcPr>
          <w:p w14:paraId="3911A0C6">
            <w:pPr>
              <w:snapToGrid w:val="0"/>
              <w:ind w:left="0" w:leftChars="0" w:firstLine="0" w:firstLineChars="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评价得分</w:t>
            </w:r>
          </w:p>
        </w:tc>
        <w:tc>
          <w:tcPr>
            <w:tcW w:w="2211" w:type="dxa"/>
            <w:tcBorders>
              <w:top w:val="single" w:color="auto" w:sz="4" w:space="0"/>
            </w:tcBorders>
            <w:vAlign w:val="center"/>
          </w:tcPr>
          <w:p w14:paraId="483179D6">
            <w:pPr>
              <w:snapToGrid w:val="0"/>
              <w:ind w:left="0" w:leftChars="0" w:firstLine="0" w:firstLineChars="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得分率</w:t>
            </w:r>
          </w:p>
        </w:tc>
      </w:tr>
      <w:tr w14:paraId="4442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3F82C74A">
            <w:pPr>
              <w:snapToGrid w:val="0"/>
              <w:ind w:left="0" w:leftChars="0" w:firstLine="0" w:firstLineChars="0"/>
              <w:jc w:val="center"/>
              <w:rPr>
                <w:rFonts w:hint="default" w:ascii="Times New Roman" w:hAnsi="Times New Roman" w:cs="Times New Roman"/>
                <w:bCs/>
                <w:spacing w:val="6"/>
                <w:sz w:val="21"/>
                <w:lang w:eastAsia="zh-CN"/>
              </w:rPr>
            </w:pPr>
            <w:r>
              <w:rPr>
                <w:rFonts w:hint="default" w:ascii="Times New Roman" w:hAnsi="Times New Roman" w:cs="Times New Roman"/>
                <w:bCs/>
                <w:spacing w:val="6"/>
                <w:sz w:val="21"/>
                <w:lang w:val="en-US" w:eastAsia="zh-CN"/>
              </w:rPr>
              <w:t>决策</w:t>
            </w:r>
          </w:p>
        </w:tc>
        <w:tc>
          <w:tcPr>
            <w:tcW w:w="2211" w:type="dxa"/>
            <w:vAlign w:val="center"/>
          </w:tcPr>
          <w:p w14:paraId="47A9EA43">
            <w:pPr>
              <w:snapToGrid w:val="0"/>
              <w:ind w:left="0" w:leftChars="0" w:firstLine="0" w:firstLineChars="0"/>
              <w:jc w:val="center"/>
              <w:rPr>
                <w:rFonts w:hint="default" w:ascii="Times New Roman" w:hAnsi="Times New Roman" w:cs="Times New Roman"/>
                <w:bCs/>
                <w:spacing w:val="6"/>
                <w:sz w:val="21"/>
              </w:rPr>
            </w:pPr>
            <w:r>
              <w:rPr>
                <w:rFonts w:hint="default" w:ascii="Times New Roman" w:hAnsi="Times New Roman" w:cs="Times New Roman"/>
                <w:bCs/>
                <w:spacing w:val="6"/>
                <w:sz w:val="21"/>
              </w:rPr>
              <w:t>15</w:t>
            </w:r>
          </w:p>
        </w:tc>
        <w:tc>
          <w:tcPr>
            <w:tcW w:w="2211" w:type="dxa"/>
            <w:vAlign w:val="center"/>
          </w:tcPr>
          <w:p w14:paraId="264BD9B7">
            <w:pPr>
              <w:snapToGrid w:val="0"/>
              <w:ind w:left="0" w:leftChars="0" w:firstLine="0" w:firstLineChars="0"/>
              <w:jc w:val="center"/>
              <w:rPr>
                <w:rFonts w:hint="default" w:ascii="Times New Roman" w:hAnsi="Times New Roman" w:cs="Times New Roman"/>
                <w:bCs/>
                <w:spacing w:val="6"/>
                <w:sz w:val="21"/>
                <w:lang w:val="en-US" w:eastAsia="zh-CN"/>
              </w:rPr>
            </w:pPr>
            <w:r>
              <w:rPr>
                <w:rFonts w:hint="eastAsia" w:ascii="Times New Roman" w:hAnsi="Times New Roman" w:cs="Times New Roman"/>
                <w:bCs/>
                <w:spacing w:val="6"/>
                <w:sz w:val="21"/>
                <w:lang w:val="en-US" w:eastAsia="zh-CN"/>
              </w:rPr>
              <w:t>15</w:t>
            </w:r>
          </w:p>
        </w:tc>
        <w:tc>
          <w:tcPr>
            <w:tcW w:w="2211" w:type="dxa"/>
            <w:vAlign w:val="center"/>
          </w:tcPr>
          <w:p w14:paraId="492823F2">
            <w:pPr>
              <w:snapToGrid w:val="0"/>
              <w:ind w:left="0" w:leftChars="0" w:firstLine="0" w:firstLineChars="0"/>
              <w:jc w:val="center"/>
              <w:rPr>
                <w:rFonts w:hint="default" w:ascii="Times New Roman" w:hAnsi="Times New Roman" w:cs="Times New Roman"/>
                <w:bCs/>
                <w:spacing w:val="6"/>
                <w:sz w:val="21"/>
                <w:lang w:val="en-US" w:eastAsia="zh-CN"/>
              </w:rPr>
            </w:pPr>
            <w:r>
              <w:rPr>
                <w:rFonts w:hint="eastAsia" w:ascii="Times New Roman" w:hAnsi="Times New Roman" w:cs="Times New Roman"/>
                <w:bCs/>
                <w:spacing w:val="6"/>
                <w:sz w:val="21"/>
                <w:lang w:val="en-US" w:eastAsia="zh-CN"/>
              </w:rPr>
              <w:t>100</w:t>
            </w:r>
            <w:r>
              <w:rPr>
                <w:rFonts w:hint="default" w:ascii="Times New Roman" w:hAnsi="Times New Roman" w:cs="Times New Roman"/>
                <w:bCs/>
                <w:spacing w:val="6"/>
                <w:sz w:val="21"/>
                <w:lang w:val="en-US" w:eastAsia="zh-CN"/>
              </w:rPr>
              <w:t>%</w:t>
            </w:r>
          </w:p>
        </w:tc>
      </w:tr>
      <w:tr w14:paraId="0D76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15" w:hRule="atLeast"/>
          <w:jc w:val="center"/>
        </w:trPr>
        <w:tc>
          <w:tcPr>
            <w:tcW w:w="2212" w:type="dxa"/>
            <w:vAlign w:val="center"/>
          </w:tcPr>
          <w:p w14:paraId="1FD1A637">
            <w:pPr>
              <w:snapToGrid w:val="0"/>
              <w:ind w:left="0" w:leftChars="0" w:firstLine="0" w:firstLineChars="0"/>
              <w:jc w:val="center"/>
              <w:rPr>
                <w:rFonts w:hint="default" w:ascii="Times New Roman" w:hAnsi="Times New Roman" w:cs="Times New Roman"/>
                <w:bCs/>
                <w:spacing w:val="6"/>
                <w:sz w:val="21"/>
              </w:rPr>
            </w:pPr>
            <w:r>
              <w:rPr>
                <w:rFonts w:hint="default" w:ascii="Times New Roman" w:hAnsi="Times New Roman" w:cs="Times New Roman"/>
                <w:bCs/>
                <w:spacing w:val="6"/>
                <w:sz w:val="21"/>
              </w:rPr>
              <w:t>过程</w:t>
            </w:r>
          </w:p>
        </w:tc>
        <w:tc>
          <w:tcPr>
            <w:tcW w:w="2211" w:type="dxa"/>
            <w:vAlign w:val="center"/>
          </w:tcPr>
          <w:p w14:paraId="7BD4128D">
            <w:pPr>
              <w:snapToGrid w:val="0"/>
              <w:ind w:left="0" w:leftChars="0" w:firstLine="0" w:firstLineChars="0"/>
              <w:jc w:val="center"/>
              <w:rPr>
                <w:rFonts w:hint="default" w:ascii="Times New Roman" w:hAnsi="Times New Roman" w:cs="Times New Roman"/>
                <w:bCs/>
                <w:spacing w:val="6"/>
                <w:sz w:val="21"/>
              </w:rPr>
            </w:pPr>
            <w:r>
              <w:rPr>
                <w:rFonts w:hint="default" w:ascii="Times New Roman" w:hAnsi="Times New Roman" w:cs="Times New Roman"/>
                <w:bCs/>
                <w:spacing w:val="6"/>
                <w:sz w:val="21"/>
              </w:rPr>
              <w:t>20</w:t>
            </w:r>
          </w:p>
        </w:tc>
        <w:tc>
          <w:tcPr>
            <w:tcW w:w="2211" w:type="dxa"/>
            <w:vAlign w:val="center"/>
          </w:tcPr>
          <w:p w14:paraId="6F4355FC">
            <w:pPr>
              <w:snapToGrid w:val="0"/>
              <w:ind w:left="0" w:leftChars="0" w:firstLine="0" w:firstLineChars="0"/>
              <w:jc w:val="center"/>
              <w:rPr>
                <w:rFonts w:hint="default" w:ascii="Times New Roman" w:hAnsi="Times New Roman" w:cs="Times New Roman"/>
                <w:bCs/>
                <w:spacing w:val="6"/>
                <w:sz w:val="21"/>
                <w:lang w:val="en-US" w:eastAsia="zh-CN"/>
              </w:rPr>
            </w:pPr>
            <w:r>
              <w:rPr>
                <w:rFonts w:hint="eastAsia" w:ascii="Times New Roman" w:hAnsi="Times New Roman" w:cs="Times New Roman"/>
                <w:bCs/>
                <w:spacing w:val="6"/>
                <w:sz w:val="21"/>
                <w:lang w:val="en-US" w:eastAsia="zh-CN"/>
              </w:rPr>
              <w:t>17</w:t>
            </w:r>
          </w:p>
        </w:tc>
        <w:tc>
          <w:tcPr>
            <w:tcW w:w="2211" w:type="dxa"/>
            <w:vAlign w:val="center"/>
          </w:tcPr>
          <w:p w14:paraId="03B99F8E">
            <w:pPr>
              <w:snapToGrid w:val="0"/>
              <w:ind w:left="0" w:leftChars="0" w:firstLine="0" w:firstLineChars="0"/>
              <w:jc w:val="center"/>
              <w:rPr>
                <w:rFonts w:hint="default" w:ascii="Times New Roman" w:hAnsi="Times New Roman" w:cs="Times New Roman"/>
                <w:bCs/>
                <w:spacing w:val="6"/>
                <w:sz w:val="21"/>
                <w:lang w:val="en-US" w:eastAsia="zh-CN"/>
              </w:rPr>
            </w:pPr>
            <w:r>
              <w:rPr>
                <w:rFonts w:hint="eastAsia" w:ascii="Times New Roman" w:hAnsi="Times New Roman" w:cs="Times New Roman"/>
                <w:bCs/>
                <w:spacing w:val="6"/>
                <w:sz w:val="21"/>
                <w:lang w:val="en-US" w:eastAsia="zh-CN"/>
              </w:rPr>
              <w:t>85</w:t>
            </w:r>
            <w:r>
              <w:rPr>
                <w:rFonts w:hint="default" w:ascii="Times New Roman" w:hAnsi="Times New Roman" w:cs="Times New Roman"/>
                <w:bCs/>
                <w:spacing w:val="6"/>
                <w:sz w:val="21"/>
                <w:lang w:val="en-US" w:eastAsia="zh-CN"/>
              </w:rPr>
              <w:t>%</w:t>
            </w:r>
          </w:p>
        </w:tc>
      </w:tr>
      <w:tr w14:paraId="011B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505534D5">
            <w:pPr>
              <w:snapToGrid w:val="0"/>
              <w:ind w:left="0" w:leftChars="0" w:firstLine="0" w:firstLineChars="0"/>
              <w:jc w:val="center"/>
              <w:rPr>
                <w:rFonts w:hint="default" w:ascii="Times New Roman" w:hAnsi="Times New Roman" w:cs="Times New Roman"/>
                <w:bCs/>
                <w:spacing w:val="6"/>
                <w:sz w:val="21"/>
              </w:rPr>
            </w:pPr>
            <w:r>
              <w:rPr>
                <w:rFonts w:hint="default" w:ascii="Times New Roman" w:hAnsi="Times New Roman" w:cs="Times New Roman"/>
                <w:bCs/>
                <w:spacing w:val="6"/>
                <w:sz w:val="21"/>
              </w:rPr>
              <w:t>产出</w:t>
            </w:r>
          </w:p>
        </w:tc>
        <w:tc>
          <w:tcPr>
            <w:tcW w:w="2211" w:type="dxa"/>
            <w:vAlign w:val="center"/>
          </w:tcPr>
          <w:p w14:paraId="54BD4D7E">
            <w:pPr>
              <w:snapToGrid w:val="0"/>
              <w:ind w:left="0" w:leftChars="0" w:firstLine="0" w:firstLineChars="0"/>
              <w:jc w:val="center"/>
              <w:rPr>
                <w:rFonts w:hint="default" w:ascii="Times New Roman" w:hAnsi="Times New Roman" w:cs="Times New Roman"/>
                <w:bCs/>
                <w:spacing w:val="6"/>
                <w:sz w:val="21"/>
              </w:rPr>
            </w:pPr>
            <w:r>
              <w:rPr>
                <w:rFonts w:hint="default" w:ascii="Times New Roman" w:hAnsi="Times New Roman" w:cs="Times New Roman"/>
                <w:bCs/>
                <w:spacing w:val="6"/>
                <w:sz w:val="21"/>
              </w:rPr>
              <w:t>35</w:t>
            </w:r>
          </w:p>
        </w:tc>
        <w:tc>
          <w:tcPr>
            <w:tcW w:w="2211" w:type="dxa"/>
            <w:vAlign w:val="center"/>
          </w:tcPr>
          <w:p w14:paraId="019525E0">
            <w:pPr>
              <w:snapToGrid w:val="0"/>
              <w:ind w:left="0" w:leftChars="0" w:firstLine="0" w:firstLineChars="0"/>
              <w:jc w:val="center"/>
              <w:rPr>
                <w:rFonts w:hint="default" w:ascii="Times New Roman" w:hAnsi="Times New Roman" w:cs="Times New Roman"/>
                <w:bCs/>
                <w:spacing w:val="6"/>
                <w:sz w:val="21"/>
                <w:lang w:val="en-US" w:eastAsia="zh-CN"/>
              </w:rPr>
            </w:pPr>
            <w:r>
              <w:rPr>
                <w:rFonts w:hint="eastAsia" w:ascii="Times New Roman" w:hAnsi="Times New Roman" w:cs="Times New Roman"/>
                <w:bCs/>
                <w:spacing w:val="6"/>
                <w:sz w:val="21"/>
                <w:lang w:val="en-US" w:eastAsia="zh-CN"/>
              </w:rPr>
              <w:t>31</w:t>
            </w:r>
          </w:p>
        </w:tc>
        <w:tc>
          <w:tcPr>
            <w:tcW w:w="2211" w:type="dxa"/>
            <w:vAlign w:val="center"/>
          </w:tcPr>
          <w:p w14:paraId="4938FEFE">
            <w:pPr>
              <w:snapToGrid w:val="0"/>
              <w:ind w:left="0" w:leftChars="0" w:firstLine="0" w:firstLineChars="0"/>
              <w:jc w:val="center"/>
              <w:rPr>
                <w:rFonts w:hint="default" w:ascii="Times New Roman" w:hAnsi="Times New Roman" w:cs="Times New Roman"/>
                <w:bCs/>
                <w:spacing w:val="6"/>
                <w:sz w:val="21"/>
                <w:lang w:val="en-US" w:eastAsia="zh-CN"/>
              </w:rPr>
            </w:pPr>
            <w:r>
              <w:rPr>
                <w:rFonts w:hint="eastAsia" w:ascii="Times New Roman" w:hAnsi="Times New Roman" w:cs="Times New Roman"/>
                <w:bCs/>
                <w:spacing w:val="6"/>
                <w:sz w:val="21"/>
                <w:lang w:val="en-US" w:eastAsia="zh-CN"/>
              </w:rPr>
              <w:t>88.57</w:t>
            </w:r>
            <w:r>
              <w:rPr>
                <w:rFonts w:hint="default" w:ascii="Times New Roman" w:hAnsi="Times New Roman" w:cs="Times New Roman"/>
                <w:bCs/>
                <w:spacing w:val="6"/>
                <w:sz w:val="21"/>
                <w:lang w:val="en-US" w:eastAsia="zh-CN"/>
              </w:rPr>
              <w:t>%</w:t>
            </w:r>
          </w:p>
        </w:tc>
      </w:tr>
      <w:tr w14:paraId="02CB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1B5BA5C1">
            <w:pPr>
              <w:snapToGrid w:val="0"/>
              <w:ind w:left="0" w:leftChars="0" w:firstLine="0" w:firstLineChars="0"/>
              <w:jc w:val="center"/>
              <w:rPr>
                <w:rFonts w:hint="default" w:ascii="Times New Roman" w:hAnsi="Times New Roman" w:cs="Times New Roman"/>
                <w:bCs/>
                <w:spacing w:val="6"/>
                <w:sz w:val="21"/>
              </w:rPr>
            </w:pPr>
            <w:r>
              <w:rPr>
                <w:rFonts w:hint="default" w:ascii="Times New Roman" w:hAnsi="Times New Roman" w:cs="Times New Roman"/>
                <w:bCs/>
                <w:spacing w:val="6"/>
                <w:sz w:val="21"/>
              </w:rPr>
              <w:t>效果</w:t>
            </w:r>
          </w:p>
        </w:tc>
        <w:tc>
          <w:tcPr>
            <w:tcW w:w="2211" w:type="dxa"/>
            <w:vAlign w:val="center"/>
          </w:tcPr>
          <w:p w14:paraId="6CF274EF">
            <w:pPr>
              <w:snapToGrid w:val="0"/>
              <w:ind w:left="0" w:leftChars="0" w:firstLine="0" w:firstLineChars="0"/>
              <w:jc w:val="center"/>
              <w:rPr>
                <w:rFonts w:hint="default" w:ascii="Times New Roman" w:hAnsi="Times New Roman" w:cs="Times New Roman"/>
                <w:bCs/>
                <w:spacing w:val="6"/>
                <w:sz w:val="21"/>
              </w:rPr>
            </w:pPr>
            <w:r>
              <w:rPr>
                <w:rFonts w:hint="default" w:ascii="Times New Roman" w:hAnsi="Times New Roman" w:cs="Times New Roman"/>
                <w:bCs/>
                <w:spacing w:val="6"/>
                <w:sz w:val="21"/>
              </w:rPr>
              <w:t>30</w:t>
            </w:r>
          </w:p>
        </w:tc>
        <w:tc>
          <w:tcPr>
            <w:tcW w:w="2211" w:type="dxa"/>
            <w:vAlign w:val="center"/>
          </w:tcPr>
          <w:p w14:paraId="5DB68832">
            <w:pPr>
              <w:snapToGrid w:val="0"/>
              <w:ind w:left="0" w:leftChars="0" w:firstLine="0" w:firstLineChars="0"/>
              <w:jc w:val="center"/>
              <w:rPr>
                <w:rFonts w:hint="default" w:ascii="Times New Roman" w:hAnsi="Times New Roman" w:eastAsia="仿宋" w:cs="Times New Roman"/>
                <w:bCs/>
                <w:spacing w:val="6"/>
                <w:sz w:val="21"/>
                <w:lang w:val="en-US" w:eastAsia="zh-CN"/>
              </w:rPr>
            </w:pPr>
            <w:r>
              <w:rPr>
                <w:rFonts w:hint="eastAsia" w:ascii="Times New Roman" w:hAnsi="Times New Roman" w:cs="Times New Roman"/>
                <w:bCs/>
                <w:spacing w:val="6"/>
                <w:sz w:val="21"/>
                <w:lang w:val="en-US" w:eastAsia="zh-CN"/>
              </w:rPr>
              <w:t>28.74</w:t>
            </w:r>
          </w:p>
        </w:tc>
        <w:tc>
          <w:tcPr>
            <w:tcW w:w="2211" w:type="dxa"/>
            <w:vAlign w:val="center"/>
          </w:tcPr>
          <w:p w14:paraId="75D612C6">
            <w:pPr>
              <w:snapToGrid w:val="0"/>
              <w:ind w:left="0" w:leftChars="0" w:firstLine="0" w:firstLineChars="0"/>
              <w:jc w:val="center"/>
              <w:rPr>
                <w:rFonts w:hint="default" w:ascii="Times New Roman" w:hAnsi="Times New Roman" w:eastAsia="仿宋" w:cs="Times New Roman"/>
                <w:bCs/>
                <w:spacing w:val="6"/>
                <w:sz w:val="21"/>
                <w:lang w:val="en-US" w:eastAsia="zh-CN"/>
              </w:rPr>
            </w:pPr>
            <w:r>
              <w:rPr>
                <w:rFonts w:hint="eastAsia" w:ascii="Times New Roman" w:hAnsi="Times New Roman" w:cs="Times New Roman"/>
                <w:bCs/>
                <w:spacing w:val="6"/>
                <w:sz w:val="21"/>
                <w:lang w:val="en-US" w:eastAsia="zh-CN"/>
              </w:rPr>
              <w:t>95.80</w:t>
            </w:r>
            <w:r>
              <w:rPr>
                <w:rFonts w:hint="default" w:ascii="Times New Roman" w:hAnsi="Times New Roman" w:cs="Times New Roman"/>
                <w:bCs/>
                <w:spacing w:val="6"/>
                <w:sz w:val="21"/>
                <w:lang w:val="en-US" w:eastAsia="zh-CN"/>
              </w:rPr>
              <w:t>%</w:t>
            </w:r>
          </w:p>
        </w:tc>
      </w:tr>
      <w:tr w14:paraId="1E62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3E797F9">
            <w:pPr>
              <w:snapToGrid w:val="0"/>
              <w:ind w:left="0" w:leftChars="0" w:firstLine="0" w:firstLineChars="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合 计</w:t>
            </w:r>
          </w:p>
        </w:tc>
        <w:tc>
          <w:tcPr>
            <w:tcW w:w="2211" w:type="dxa"/>
            <w:vAlign w:val="center"/>
          </w:tcPr>
          <w:p w14:paraId="53DEB84A">
            <w:pPr>
              <w:snapToGrid w:val="0"/>
              <w:ind w:left="0" w:leftChars="0" w:firstLine="0" w:firstLineChars="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100</w:t>
            </w:r>
          </w:p>
        </w:tc>
        <w:tc>
          <w:tcPr>
            <w:tcW w:w="2211" w:type="dxa"/>
            <w:vAlign w:val="center"/>
          </w:tcPr>
          <w:p w14:paraId="5866210F">
            <w:pPr>
              <w:snapToGrid w:val="0"/>
              <w:ind w:left="0" w:leftChars="0" w:firstLine="0" w:firstLineChars="0"/>
              <w:jc w:val="center"/>
              <w:rPr>
                <w:rFonts w:hint="default" w:ascii="Times New Roman" w:hAnsi="Times New Roman" w:eastAsia="仿宋" w:cs="Times New Roman"/>
                <w:b/>
                <w:bCs/>
                <w:spacing w:val="6"/>
                <w:sz w:val="21"/>
                <w:lang w:val="en-US" w:eastAsia="zh-CN"/>
              </w:rPr>
            </w:pPr>
            <w:r>
              <w:rPr>
                <w:rFonts w:hint="eastAsia" w:ascii="Times New Roman" w:hAnsi="Times New Roman" w:cs="Times New Roman"/>
                <w:b/>
                <w:bCs/>
                <w:spacing w:val="6"/>
                <w:sz w:val="21"/>
                <w:lang w:val="en-US" w:eastAsia="zh-CN"/>
              </w:rPr>
              <w:t>91.74</w:t>
            </w:r>
          </w:p>
        </w:tc>
        <w:tc>
          <w:tcPr>
            <w:tcW w:w="2211" w:type="dxa"/>
            <w:vAlign w:val="center"/>
          </w:tcPr>
          <w:p w14:paraId="2DD4B058">
            <w:pPr>
              <w:snapToGrid w:val="0"/>
              <w:ind w:left="0" w:leftChars="0" w:firstLine="0" w:firstLineChars="0"/>
              <w:jc w:val="center"/>
              <w:rPr>
                <w:rFonts w:hint="default" w:ascii="Times New Roman" w:hAnsi="Times New Roman" w:eastAsia="仿宋" w:cs="Times New Roman"/>
                <w:b/>
                <w:bCs/>
                <w:spacing w:val="6"/>
                <w:sz w:val="21"/>
                <w:lang w:val="en-US" w:eastAsia="zh-CN"/>
              </w:rPr>
            </w:pPr>
            <w:r>
              <w:rPr>
                <w:rFonts w:hint="eastAsia" w:ascii="Times New Roman" w:hAnsi="Times New Roman" w:cs="Times New Roman"/>
                <w:b/>
                <w:bCs/>
                <w:spacing w:val="6"/>
                <w:sz w:val="21"/>
                <w:lang w:val="en-US" w:eastAsia="zh-CN"/>
              </w:rPr>
              <w:t>91.74</w:t>
            </w:r>
            <w:r>
              <w:rPr>
                <w:rFonts w:hint="default" w:ascii="Times New Roman" w:hAnsi="Times New Roman" w:cs="Times New Roman"/>
                <w:b/>
                <w:bCs/>
                <w:spacing w:val="6"/>
                <w:sz w:val="21"/>
                <w:lang w:val="en-US" w:eastAsia="zh-CN"/>
              </w:rPr>
              <w:t>%</w:t>
            </w:r>
          </w:p>
        </w:tc>
      </w:tr>
    </w:tbl>
    <w:p w14:paraId="6BF7C42B">
      <w:pPr>
        <w:spacing w:line="579" w:lineRule="exact"/>
        <w:ind w:firstLine="630" w:firstLineChars="200"/>
        <w:rPr>
          <w:rFonts w:hint="default" w:ascii="Times New Roman" w:hAnsi="Times New Roman" w:eastAsia="仿宋" w:cs="Times New Roman"/>
          <w:bCs/>
          <w:szCs w:val="30"/>
          <w:highlight w:val="yellow"/>
          <w:lang w:val="en-US" w:eastAsia="zh-CN"/>
        </w:rPr>
      </w:pPr>
      <w:r>
        <w:rPr>
          <w:rFonts w:hint="default" w:ascii="Times New Roman" w:hAnsi="Times New Roman" w:cs="Times New Roman"/>
          <w:szCs w:val="30"/>
          <w:lang w:val="en-US" w:eastAsia="zh-CN"/>
        </w:rPr>
        <w:t>综合结论：</w:t>
      </w:r>
      <w:r>
        <w:rPr>
          <w:rFonts w:hint="default" w:ascii="Times New Roman" w:hAnsi="Times New Roman" w:cs="Times New Roman"/>
          <w:szCs w:val="30"/>
          <w:highlight w:val="none"/>
          <w:shd w:val="clear"/>
          <w:lang w:val="en-US" w:eastAsia="zh-CN"/>
        </w:rPr>
        <w:t>本</w:t>
      </w:r>
      <w:r>
        <w:rPr>
          <w:rFonts w:hint="default" w:ascii="Times New Roman" w:hAnsi="Times New Roman" w:cs="Times New Roman"/>
          <w:highlight w:val="none"/>
          <w:shd w:val="clear"/>
          <w:lang w:val="en-US" w:eastAsia="zh-CN"/>
        </w:rPr>
        <w:t>项目</w:t>
      </w:r>
      <w:r>
        <w:rPr>
          <w:rFonts w:hint="default" w:ascii="Times New Roman" w:hAnsi="Times New Roman" w:cs="Times New Roman"/>
          <w:szCs w:val="30"/>
          <w:highlight w:val="none"/>
          <w:shd w:val="clear"/>
        </w:rPr>
        <w:t>立项依据充分、立项程序规范，</w:t>
      </w:r>
      <w:r>
        <w:rPr>
          <w:rFonts w:hint="default" w:ascii="Times New Roman" w:hAnsi="Times New Roman" w:cs="Times New Roman"/>
          <w:szCs w:val="30"/>
          <w:highlight w:val="none"/>
          <w:shd w:val="clear"/>
          <w:lang w:val="en-US" w:eastAsia="zh-CN"/>
        </w:rPr>
        <w:t>项目实施方案及内控管理制度健全。截至2023年12月31日，本项目建设内容均已完工，</w:t>
      </w:r>
      <w:r>
        <w:rPr>
          <w:rFonts w:hint="eastAsia" w:ascii="Times New Roman" w:hAnsi="Times New Roman" w:cs="Times New Roman"/>
          <w:szCs w:val="30"/>
          <w:highlight w:val="none"/>
          <w:shd w:val="clear"/>
          <w:lang w:val="en-US" w:eastAsia="zh-CN"/>
        </w:rPr>
        <w:t>已全部验收完成</w:t>
      </w:r>
      <w:r>
        <w:rPr>
          <w:rFonts w:hint="default" w:ascii="Times New Roman" w:hAnsi="Times New Roman" w:cs="Times New Roman"/>
          <w:szCs w:val="30"/>
          <w:highlight w:val="none"/>
          <w:shd w:val="clear"/>
          <w:lang w:val="en-US" w:eastAsia="zh-CN"/>
        </w:rPr>
        <w:t>。</w:t>
      </w:r>
      <w:r>
        <w:rPr>
          <w:rFonts w:hint="eastAsia" w:ascii="Times New Roman" w:hAnsi="Times New Roman" w:cs="Times New Roman"/>
          <w:szCs w:val="30"/>
          <w:highlight w:val="none"/>
          <w:shd w:val="clear"/>
          <w:lang w:val="en-US" w:eastAsia="zh-CN"/>
        </w:rPr>
        <w:t>但存在资金支出归档资料不全、</w:t>
      </w:r>
      <w:r>
        <w:rPr>
          <w:rFonts w:hint="default" w:ascii="Times New Roman" w:hAnsi="Times New Roman" w:cs="Times New Roman"/>
          <w:szCs w:val="30"/>
          <w:highlight w:val="none"/>
          <w:shd w:val="clear"/>
          <w:lang w:val="en-US" w:eastAsia="zh-CN"/>
        </w:rPr>
        <w:t>项目</w:t>
      </w:r>
      <w:r>
        <w:rPr>
          <w:rFonts w:hint="eastAsia" w:ascii="Times New Roman" w:hAnsi="Times New Roman" w:cs="Times New Roman"/>
          <w:szCs w:val="30"/>
          <w:highlight w:val="none"/>
          <w:shd w:val="clear"/>
          <w:lang w:val="en-US" w:eastAsia="zh-CN"/>
        </w:rPr>
        <w:t>验收工作</w:t>
      </w:r>
      <w:r>
        <w:rPr>
          <w:rFonts w:hint="default" w:ascii="Times New Roman" w:hAnsi="Times New Roman" w:cs="Times New Roman"/>
          <w:szCs w:val="30"/>
          <w:highlight w:val="none"/>
          <w:shd w:val="clear"/>
          <w:lang w:val="en-US" w:eastAsia="zh-CN"/>
        </w:rPr>
        <w:t>延期的情况。</w:t>
      </w:r>
    </w:p>
    <w:bookmarkEnd w:id="2"/>
    <w:p w14:paraId="0966E25F">
      <w:pPr>
        <w:pStyle w:val="34"/>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bookmarkStart w:id="9" w:name="_Toc14920"/>
      <w:r>
        <w:rPr>
          <w:rFonts w:hint="eastAsia" w:ascii="Times New Roman" w:hAnsi="Times New Roman" w:cs="Times New Roman"/>
          <w:lang w:val="en-US" w:eastAsia="zh-CN"/>
        </w:rPr>
        <w:t>三</w:t>
      </w:r>
      <w:r>
        <w:rPr>
          <w:rFonts w:hint="default" w:ascii="Times New Roman" w:hAnsi="Times New Roman" w:cs="Times New Roman"/>
          <w:lang w:val="en-US" w:eastAsia="zh-CN"/>
        </w:rPr>
        <w:t>、</w:t>
      </w:r>
      <w:r>
        <w:rPr>
          <w:rFonts w:hint="eastAsia" w:ascii="Times New Roman" w:hAnsi="Times New Roman" w:cs="Times New Roman"/>
          <w:lang w:val="en-US" w:eastAsia="zh-CN"/>
        </w:rPr>
        <w:t>存在的问题</w:t>
      </w:r>
      <w:bookmarkEnd w:id="9"/>
    </w:p>
    <w:p w14:paraId="514F1B36">
      <w:pPr>
        <w:pStyle w:val="35"/>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lang w:val="en-US" w:eastAsia="zh-CN"/>
        </w:rPr>
      </w:pPr>
      <w:bookmarkStart w:id="10" w:name="_Toc5955"/>
      <w:r>
        <w:rPr>
          <w:rFonts w:hint="default" w:ascii="Times New Roman" w:hAnsi="Times New Roman" w:cs="Times New Roman"/>
          <w:lang w:val="en-US" w:eastAsia="zh-CN"/>
        </w:rPr>
        <w:t>（</w:t>
      </w:r>
      <w:r>
        <w:rPr>
          <w:rFonts w:hint="eastAsia" w:cs="Times New Roman"/>
          <w:lang w:val="en-US" w:eastAsia="zh-CN"/>
        </w:rPr>
        <w:t>一</w:t>
      </w:r>
      <w:r>
        <w:rPr>
          <w:rFonts w:hint="default" w:ascii="Times New Roman" w:hAnsi="Times New Roman" w:cs="Times New Roman"/>
          <w:lang w:val="en-US" w:eastAsia="zh-CN"/>
        </w:rPr>
        <w:t>）项目</w:t>
      </w:r>
      <w:r>
        <w:rPr>
          <w:rFonts w:hint="eastAsia" w:cs="Times New Roman"/>
          <w:lang w:val="en-US" w:eastAsia="zh-CN"/>
        </w:rPr>
        <w:t>验收工作延期</w:t>
      </w:r>
      <w:r>
        <w:rPr>
          <w:rFonts w:hint="default" w:ascii="Times New Roman" w:hAnsi="Times New Roman" w:cs="Times New Roman"/>
          <w:lang w:val="en-US" w:eastAsia="zh-CN"/>
        </w:rPr>
        <w:t>，工程管理有待加强</w:t>
      </w:r>
      <w:bookmarkEnd w:id="10"/>
    </w:p>
    <w:p w14:paraId="6BCAC380">
      <w:pPr>
        <w:pStyle w:val="35"/>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lang w:val="en-US" w:eastAsia="zh-CN"/>
        </w:rPr>
      </w:pPr>
      <w:bookmarkStart w:id="11" w:name="_Toc18388"/>
      <w:r>
        <w:rPr>
          <w:rFonts w:hint="default" w:ascii="Times New Roman" w:hAnsi="Times New Roman" w:eastAsia="仿宋" w:cs="Times New Roman"/>
          <w:kern w:val="30"/>
          <w:sz w:val="30"/>
          <w:szCs w:val="30"/>
          <w:lang w:val="en-US" w:eastAsia="zh-CN" w:bidi="ar-SA"/>
        </w:rPr>
        <w:t>根据《西山区滇池沿岸观音山村、百草村居民小组美丽乡村建设项目实施方案》，项目计划验收时间为2022年7月-8月，项目实际验收时间为2023年3月，验收时间拖延较长。</w:t>
      </w:r>
      <w:bookmarkEnd w:id="11"/>
    </w:p>
    <w:p w14:paraId="350666A3">
      <w:pPr>
        <w:pStyle w:val="35"/>
        <w:outlineLvl w:val="1"/>
        <w:rPr>
          <w:rFonts w:hint="default" w:ascii="Times New Roman" w:hAnsi="Times New Roman" w:cs="Times New Roman"/>
          <w:lang w:val="en-US" w:eastAsia="zh-CN"/>
        </w:rPr>
      </w:pPr>
      <w:bookmarkStart w:id="12" w:name="_Toc13428"/>
      <w:bookmarkStart w:id="13" w:name="_Toc5715"/>
      <w:r>
        <w:rPr>
          <w:rFonts w:hint="eastAsia" w:ascii="Times New Roman" w:hAnsi="Times New Roman" w:cs="Times New Roman"/>
          <w:lang w:val="en-US" w:eastAsia="zh-CN"/>
        </w:rPr>
        <w:t>（二）</w:t>
      </w:r>
      <w:r>
        <w:rPr>
          <w:rFonts w:hint="default" w:ascii="Times New Roman" w:hAnsi="Times New Roman" w:eastAsia="楷体" w:cs="Times New Roman"/>
          <w:b w:val="0"/>
          <w:bCs w:val="0"/>
          <w:i w:val="0"/>
          <w:iCs w:val="0"/>
          <w:caps w:val="0"/>
          <w:spacing w:val="0"/>
          <w:sz w:val="30"/>
          <w:szCs w:val="30"/>
          <w:shd w:val="clear"/>
        </w:rPr>
        <w:t>自筹资金管理缺失：凭证与审批程序资料不全</w:t>
      </w:r>
      <w:bookmarkEnd w:id="12"/>
    </w:p>
    <w:p w14:paraId="6AACA29A">
      <w:pPr>
        <w:pStyle w:val="35"/>
        <w:rPr>
          <w:rFonts w:hint="eastAsia" w:ascii="Times New Roman" w:hAnsi="Times New Roman" w:cs="Times New Roman"/>
          <w:lang w:val="en-US" w:eastAsia="zh-CN"/>
        </w:rPr>
      </w:pPr>
      <w:r>
        <w:rPr>
          <w:rFonts w:hint="eastAsia" w:ascii="Times New Roman" w:hAnsi="Times New Roman" w:eastAsia="仿宋" w:cs="Times New Roman"/>
          <w:kern w:val="30"/>
          <w:sz w:val="30"/>
          <w:szCs w:val="30"/>
          <w:lang w:val="en-US" w:eastAsia="zh-CN" w:bidi="ar-SA"/>
        </w:rPr>
        <w:t>西山区滇池沿岸观音山村、百草村居民小组美丽乡村建设项目</w:t>
      </w:r>
      <w:r>
        <w:rPr>
          <w:rFonts w:hint="eastAsia" w:ascii="Times New Roman" w:hAnsi="Times New Roman" w:eastAsia="仿宋" w:cs="Times New Roman"/>
          <w:lang w:val="en-US" w:eastAsia="zh-CN"/>
        </w:rPr>
        <w:t>涉及社区、小组、村民自筹资金1,221.20万元，根据绩效评价组现场评价及</w:t>
      </w:r>
      <w:r>
        <w:rPr>
          <w:rFonts w:hint="eastAsia" w:eastAsia="仿宋" w:cs="Times New Roman"/>
          <w:lang w:val="en-US" w:eastAsia="zh-CN"/>
        </w:rPr>
        <w:t>昆明市</w:t>
      </w:r>
      <w:r>
        <w:rPr>
          <w:rFonts w:hint="eastAsia" w:ascii="Times New Roman" w:hAnsi="Times New Roman" w:eastAsia="仿宋" w:cs="Times New Roman"/>
          <w:lang w:val="en-US" w:eastAsia="zh-CN"/>
        </w:rPr>
        <w:t>西山区农业农村局提供资料，未</w:t>
      </w:r>
      <w:r>
        <w:rPr>
          <w:rFonts w:hint="eastAsia" w:eastAsia="仿宋" w:cs="Times New Roman"/>
          <w:lang w:val="en-US" w:eastAsia="zh-CN"/>
        </w:rPr>
        <w:t>提供</w:t>
      </w:r>
      <w:r>
        <w:rPr>
          <w:rFonts w:hint="eastAsia" w:ascii="Times New Roman" w:hAnsi="Times New Roman" w:eastAsia="仿宋" w:cs="Times New Roman"/>
          <w:lang w:val="en-US" w:eastAsia="zh-CN"/>
        </w:rPr>
        <w:t>该笔自筹资金支出的相关凭证及资金拨付的审批程序等资料。</w:t>
      </w:r>
    </w:p>
    <w:p w14:paraId="42A30A92">
      <w:pPr>
        <w:pStyle w:val="34"/>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四、建议</w:t>
      </w:r>
      <w:bookmarkEnd w:id="13"/>
    </w:p>
    <w:p w14:paraId="4A244877">
      <w:pPr>
        <w:pStyle w:val="35"/>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bookmarkStart w:id="14" w:name="_Toc5624"/>
      <w:r>
        <w:rPr>
          <w:rFonts w:hint="default" w:ascii="Times New Roman" w:hAnsi="Times New Roman" w:cs="Times New Roman"/>
          <w:lang w:val="en-US" w:eastAsia="zh-CN"/>
        </w:rPr>
        <w:t>（</w:t>
      </w:r>
      <w:r>
        <w:rPr>
          <w:rFonts w:hint="eastAsia" w:ascii="Times New Roman" w:hAnsi="Times New Roman" w:cs="Times New Roman"/>
          <w:lang w:val="en-US" w:eastAsia="zh-CN"/>
        </w:rPr>
        <w:t>一</w:t>
      </w:r>
      <w:r>
        <w:rPr>
          <w:rFonts w:hint="default" w:ascii="Times New Roman" w:hAnsi="Times New Roman" w:cs="Times New Roman"/>
          <w:lang w:val="en-US" w:eastAsia="zh-CN"/>
        </w:rPr>
        <w:t>）</w:t>
      </w:r>
      <w:r>
        <w:rPr>
          <w:rFonts w:hint="default" w:ascii="Times New Roman" w:hAnsi="Times New Roman" w:cs="Times New Roman"/>
          <w:szCs w:val="30"/>
          <w:lang w:val="en-US" w:eastAsia="zh-CN"/>
        </w:rPr>
        <w:t>强化工程管理</w:t>
      </w:r>
      <w:r>
        <w:rPr>
          <w:rFonts w:hint="eastAsia" w:cs="Times New Roman"/>
          <w:szCs w:val="30"/>
          <w:lang w:val="en-US" w:eastAsia="zh-CN"/>
        </w:rPr>
        <w:t>，</w:t>
      </w:r>
      <w:r>
        <w:rPr>
          <w:rFonts w:hint="default" w:ascii="Times New Roman" w:hAnsi="Times New Roman" w:cs="Times New Roman"/>
          <w:szCs w:val="30"/>
          <w:lang w:val="en-US" w:eastAsia="zh-CN"/>
        </w:rPr>
        <w:t>严格把控项目进度</w:t>
      </w:r>
      <w:bookmarkEnd w:id="14"/>
    </w:p>
    <w:p w14:paraId="40851C4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b/>
          <w:bCs/>
          <w:szCs w:val="30"/>
        </w:rPr>
      </w:pPr>
      <w:r>
        <w:rPr>
          <w:rFonts w:hint="default" w:ascii="Times New Roman" w:hAnsi="Times New Roman" w:cs="Times New Roman"/>
          <w:szCs w:val="30"/>
          <w:lang w:val="en-US" w:eastAsia="zh-CN"/>
        </w:rPr>
        <w:t>针对项目进度延期的问题，建议项目管理方建立更加严格的进度监控机制，及时跟进项目进展情况，特别是在遇到外部不可控因素影响时，需及时调整项目计划，并做好施工阶段的资源调配，尽可能减少外部因素对项目工期的影响。可以通过引入项目管理系统或设置专项督导小组，定期汇报和评估工程进度，确保项目按时竣工验收。</w:t>
      </w:r>
    </w:p>
    <w:p w14:paraId="7572C044">
      <w:pPr>
        <w:pStyle w:val="35"/>
        <w:keepNext w:val="0"/>
        <w:keepLines w:val="0"/>
        <w:numPr>
          <w:ilvl w:val="0"/>
          <w:numId w:val="0"/>
        </w:numPr>
        <w:adjustRightInd/>
        <w:spacing w:line="579" w:lineRule="exact"/>
        <w:ind w:firstLine="630" w:firstLineChars="200"/>
        <w:outlineLvl w:val="1"/>
        <w:rPr>
          <w:rFonts w:hint="default" w:ascii="Times New Roman" w:hAnsi="Times New Roman" w:eastAsia="楷体"/>
          <w:b w:val="0"/>
          <w:bCs w:val="0"/>
          <w:kern w:val="30"/>
          <w:sz w:val="30"/>
          <w:szCs w:val="30"/>
          <w:lang w:val="en-US" w:eastAsia="zh-CN"/>
        </w:rPr>
      </w:pPr>
      <w:bookmarkStart w:id="15" w:name="_Toc29017"/>
      <w:r>
        <w:rPr>
          <w:rFonts w:hint="default" w:ascii="Times New Roman" w:hAnsi="Times New Roman" w:eastAsia="楷体"/>
          <w:b w:val="0"/>
          <w:bCs w:val="0"/>
          <w:kern w:val="30"/>
          <w:sz w:val="30"/>
          <w:szCs w:val="30"/>
          <w:lang w:eastAsia="zh-CN"/>
        </w:rPr>
        <w:t>（</w:t>
      </w:r>
      <w:r>
        <w:rPr>
          <w:rFonts w:hint="default" w:ascii="Times New Roman" w:hAnsi="Times New Roman" w:eastAsia="楷体"/>
          <w:b w:val="0"/>
          <w:bCs w:val="0"/>
          <w:kern w:val="30"/>
          <w:sz w:val="30"/>
          <w:szCs w:val="30"/>
          <w:lang w:val="en-US" w:eastAsia="zh-CN"/>
        </w:rPr>
        <w:t>二</w:t>
      </w:r>
      <w:r>
        <w:rPr>
          <w:rFonts w:hint="default" w:ascii="Times New Roman" w:hAnsi="Times New Roman" w:eastAsia="楷体"/>
          <w:b w:val="0"/>
          <w:bCs w:val="0"/>
          <w:kern w:val="30"/>
          <w:sz w:val="30"/>
          <w:szCs w:val="30"/>
          <w:lang w:eastAsia="zh-CN"/>
        </w:rPr>
        <w:t>）</w:t>
      </w:r>
      <w:r>
        <w:rPr>
          <w:rFonts w:hint="default" w:ascii="Times New Roman" w:hAnsi="Times New Roman" w:eastAsia="楷体" w:cs="Times New Roman"/>
          <w:i w:val="0"/>
          <w:iCs w:val="0"/>
          <w:caps w:val="0"/>
          <w:spacing w:val="0"/>
          <w:sz w:val="30"/>
          <w:szCs w:val="30"/>
          <w:shd w:val="clear"/>
        </w:rPr>
        <w:t>加强</w:t>
      </w:r>
      <w:r>
        <w:rPr>
          <w:rFonts w:hint="default" w:eastAsia="楷体" w:cs="Times New Roman"/>
          <w:i w:val="0"/>
          <w:iCs w:val="0"/>
          <w:caps w:val="0"/>
          <w:spacing w:val="0"/>
          <w:sz w:val="30"/>
          <w:szCs w:val="30"/>
          <w:shd w:val="clear"/>
          <w:lang w:val="en-US" w:eastAsia="zh-CN"/>
        </w:rPr>
        <w:t>资金使用管理</w:t>
      </w:r>
      <w:r>
        <w:rPr>
          <w:rFonts w:hint="default" w:ascii="Times New Roman" w:hAnsi="Times New Roman" w:eastAsia="楷体" w:cs="Times New Roman"/>
          <w:i w:val="0"/>
          <w:iCs w:val="0"/>
          <w:caps w:val="0"/>
          <w:spacing w:val="0"/>
          <w:sz w:val="30"/>
          <w:szCs w:val="30"/>
          <w:shd w:val="clear"/>
        </w:rPr>
        <w:t>，提高资金使用透明度和公开性</w:t>
      </w:r>
      <w:bookmarkEnd w:id="15"/>
    </w:p>
    <w:p w14:paraId="066E7129">
      <w:pPr>
        <w:spacing w:line="579" w:lineRule="exact"/>
        <w:ind w:firstLine="630" w:firstLineChars="200"/>
        <w:outlineLvl w:val="9"/>
        <w:rPr>
          <w:rFonts w:hint="default" w:ascii="Times New Roman" w:hAnsi="Times New Roman" w:cs="Times New Roman"/>
          <w:b/>
          <w:bCs/>
          <w:szCs w:val="30"/>
        </w:rPr>
      </w:pPr>
      <w:r>
        <w:rPr>
          <w:rFonts w:ascii="Times New Roman" w:hAnsi="Times New Roman" w:eastAsia="仿宋" w:cs="Times New Roman"/>
          <w:i w:val="0"/>
          <w:iCs w:val="0"/>
          <w:caps w:val="0"/>
          <w:spacing w:val="0"/>
          <w:sz w:val="30"/>
          <w:szCs w:val="30"/>
          <w:shd w:val="clear"/>
        </w:rPr>
        <w:t>针对西山区滇池沿岸观音山村、百草村居民小组美丽乡村建设项目中自筹资金管理存在的问题，建议立即补充和完善资金支出的相关凭证及资金拨付的审批程序，加强财务管理和内控机制，提高资金使用透明度和公开性，同时加强相关人员培训和宣传，并建立长效监管机制，以确保项目资金的合规使用、安全有效，为项目的顺利实施提供有力保障。</w:t>
      </w:r>
    </w:p>
    <w:p w14:paraId="5738525C">
      <w:pPr>
        <w:keepNext w:val="0"/>
        <w:keepLines w:val="0"/>
        <w:pageBreakBefore w:val="0"/>
        <w:widowControl w:val="0"/>
        <w:kinsoku/>
        <w:wordWrap/>
        <w:topLinePunct w:val="0"/>
        <w:autoSpaceDE/>
        <w:autoSpaceDN/>
        <w:bidi w:val="0"/>
        <w:adjustRightInd w:val="0"/>
        <w:snapToGrid w:val="0"/>
        <w:spacing w:line="579" w:lineRule="exact"/>
        <w:ind w:firstLine="910" w:firstLineChars="200"/>
        <w:textAlignment w:val="auto"/>
        <w:outlineLvl w:val="9"/>
        <w:rPr>
          <w:rFonts w:hint="default" w:ascii="Times New Roman" w:hAnsi="Times New Roman" w:eastAsia="微软雅黑" w:cs="Times New Roman"/>
          <w:sz w:val="44"/>
          <w:szCs w:val="44"/>
        </w:rPr>
      </w:pPr>
    </w:p>
    <w:p w14:paraId="1A8F0E06">
      <w:pPr>
        <w:pStyle w:val="31"/>
        <w:rPr>
          <w:rFonts w:hint="default" w:ascii="Times New Roman" w:hAnsi="Times New Roman" w:cs="Times New Roman"/>
        </w:rPr>
        <w:sectPr>
          <w:footerReference r:id="rId9" w:type="default"/>
          <w:footerReference r:id="rId10" w:type="even"/>
          <w:pgSz w:w="11906" w:h="16838"/>
          <w:pgMar w:top="2098" w:right="1474" w:bottom="1985" w:left="1588" w:header="737" w:footer="1247" w:gutter="0"/>
          <w:pgNumType w:fmt="upperRoman" w:start="1"/>
          <w:cols w:space="425" w:num="1"/>
          <w:docGrid w:type="linesAndChars" w:linePitch="579" w:charSpace="3247"/>
        </w:sectPr>
      </w:pPr>
    </w:p>
    <w:p w14:paraId="13ED769F">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微软雅黑" w:hAnsi="微软雅黑" w:eastAsia="微软雅黑" w:cs="微软雅黑"/>
          <w:color w:val="auto"/>
          <w:kern w:val="36"/>
          <w:sz w:val="44"/>
          <w:szCs w:val="44"/>
          <w:highlight w:val="none"/>
          <w:lang w:val="en-US" w:eastAsia="zh-CN"/>
        </w:rPr>
      </w:pPr>
    </w:p>
    <w:p w14:paraId="5C4E5CE9">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微软雅黑" w:hAnsi="微软雅黑" w:eastAsia="微软雅黑" w:cs="微软雅黑"/>
          <w:color w:val="auto"/>
          <w:kern w:val="36"/>
          <w:sz w:val="44"/>
          <w:szCs w:val="44"/>
          <w:highlight w:val="none"/>
          <w:lang w:val="en-US" w:eastAsia="zh-CN"/>
        </w:rPr>
      </w:pPr>
      <w:r>
        <w:rPr>
          <w:rFonts w:hint="eastAsia" w:ascii="微软雅黑" w:hAnsi="微软雅黑" w:eastAsia="微软雅黑" w:cs="微软雅黑"/>
          <w:color w:val="auto"/>
          <w:kern w:val="36"/>
          <w:sz w:val="44"/>
          <w:szCs w:val="44"/>
          <w:highlight w:val="none"/>
          <w:lang w:val="en-US" w:eastAsia="zh-CN"/>
        </w:rPr>
        <w:t>西山区滇池沿岸观音山村、百草村居民小组美丽乡村示范村建设项目绩效评价报告</w:t>
      </w:r>
    </w:p>
    <w:p w14:paraId="3EB45EEF">
      <w:pPr>
        <w:spacing w:line="579" w:lineRule="exact"/>
        <w:rPr>
          <w:rFonts w:hint="default" w:ascii="Times New Roman" w:hAnsi="Times New Roman" w:cs="Times New Roman"/>
          <w:sz w:val="36"/>
          <w:szCs w:val="36"/>
        </w:rPr>
      </w:pPr>
    </w:p>
    <w:p w14:paraId="463C43B5">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根据</w:t>
      </w:r>
      <w:r>
        <w:rPr>
          <w:rFonts w:hint="default" w:ascii="Times New Roman" w:hAnsi="Times New Roman" w:cs="Times New Roman"/>
          <w:szCs w:val="30"/>
          <w:lang w:val="en-US" w:eastAsia="zh-CN"/>
        </w:rPr>
        <w:t>《中华人民共和国预算法》《中共中央</w:t>
      </w:r>
      <w:r>
        <w:rPr>
          <w:rFonts w:hint="eastAsia" w:ascii="Times New Roman" w:hAnsi="Times New Roman" w:cs="Times New Roman"/>
          <w:szCs w:val="30"/>
          <w:lang w:val="en-US" w:eastAsia="zh-CN"/>
        </w:rPr>
        <w:t xml:space="preserve"> </w:t>
      </w:r>
      <w:bookmarkStart w:id="114" w:name="_GoBack"/>
      <w:bookmarkEnd w:id="114"/>
      <w:r>
        <w:rPr>
          <w:rFonts w:hint="default" w:ascii="Times New Roman" w:hAnsi="Times New Roman" w:cs="Times New Roman"/>
          <w:szCs w:val="30"/>
          <w:lang w:val="en-US" w:eastAsia="zh-CN"/>
        </w:rPr>
        <w:t>国务院关于全面实施预算绩效管理的意见》（中发〔2018〕34号）、《中共云南省委云南省人民政府关于全面实施预算绩效管理的实施意见》（云发〔2019〕11号）《云南省财政厅关于印发云南省财政厅绩效评价质量控制机制（试行）的通知》（云财办〔2022〕14号）</w:t>
      </w:r>
      <w:r>
        <w:rPr>
          <w:rFonts w:hint="default" w:ascii="Times New Roman" w:hAnsi="Times New Roman" w:eastAsia="仿宋" w:cs="Times New Roman"/>
          <w:kern w:val="30"/>
          <w:sz w:val="30"/>
          <w:szCs w:val="30"/>
          <w:lang w:val="en-US" w:eastAsia="zh-CN" w:bidi="ar-SA"/>
        </w:rPr>
        <w:t>的要求，</w:t>
      </w:r>
      <w:r>
        <w:rPr>
          <w:rFonts w:hint="default" w:ascii="Times New Roman" w:hAnsi="Times New Roman" w:cs="Times New Roman"/>
          <w:szCs w:val="30"/>
          <w:lang w:val="en-US" w:eastAsia="zh-CN"/>
        </w:rPr>
        <w:t>昆明市西山区财政局（以下简称“区财政局”）委托昆明池砾项目咨询有限责任公司（以下简称“池砾公司”）对</w:t>
      </w:r>
      <w:r>
        <w:rPr>
          <w:rFonts w:hint="eastAsia" w:ascii="Times New Roman" w:hAnsi="Times New Roman" w:cs="Times New Roman"/>
          <w:szCs w:val="30"/>
          <w:lang w:val="en-US" w:eastAsia="zh-CN"/>
        </w:rPr>
        <w:t>西山区滇池沿岸观音山村、百草村居民小组美丽乡村建设项目</w:t>
      </w:r>
      <w:r>
        <w:rPr>
          <w:rFonts w:hint="default" w:ascii="Times New Roman" w:hAnsi="Times New Roman" w:cs="Times New Roman"/>
          <w:szCs w:val="30"/>
          <w:lang w:val="en-US" w:eastAsia="zh-CN"/>
        </w:rPr>
        <w:t>（以下简称“本项目”）开展绩效评价</w:t>
      </w:r>
      <w:r>
        <w:rPr>
          <w:rFonts w:hint="default" w:ascii="Times New Roman" w:hAnsi="Times New Roman" w:eastAsia="仿宋" w:cs="Times New Roman"/>
          <w:kern w:val="30"/>
          <w:sz w:val="30"/>
          <w:szCs w:val="30"/>
          <w:lang w:val="en-US" w:eastAsia="zh-CN" w:bidi="ar-SA"/>
        </w:rPr>
        <w:t>。现将评价情况报告如下：</w:t>
      </w:r>
    </w:p>
    <w:p w14:paraId="09AA8248">
      <w:pPr>
        <w:pStyle w:val="34"/>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16" w:name="_Toc24932"/>
      <w:bookmarkStart w:id="17" w:name="_Toc29329"/>
      <w:r>
        <w:rPr>
          <w:rFonts w:hint="default" w:ascii="Times New Roman" w:hAnsi="Times New Roman" w:cs="Times New Roman"/>
          <w:lang w:val="en-US" w:eastAsia="zh-CN"/>
        </w:rPr>
        <w:t>一、基本情况</w:t>
      </w:r>
      <w:bookmarkEnd w:id="16"/>
      <w:bookmarkEnd w:id="17"/>
    </w:p>
    <w:p w14:paraId="6A0DBA4C">
      <w:pPr>
        <w:pStyle w:val="35"/>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18" w:name="_Toc32067"/>
      <w:bookmarkStart w:id="19" w:name="_Toc13149"/>
      <w:r>
        <w:rPr>
          <w:rFonts w:hint="default" w:ascii="Times New Roman" w:hAnsi="Times New Roman" w:cs="Times New Roman"/>
        </w:rPr>
        <w:t>（一）项目概况</w:t>
      </w:r>
      <w:bookmarkEnd w:id="18"/>
      <w:bookmarkEnd w:id="19"/>
    </w:p>
    <w:p w14:paraId="67A4DB3D">
      <w:pPr>
        <w:pStyle w:val="4"/>
        <w:bidi w:val="0"/>
        <w:rPr>
          <w:rFonts w:hint="default"/>
          <w:lang w:val="en-US" w:eastAsia="zh-CN"/>
        </w:rPr>
      </w:pPr>
      <w:bookmarkStart w:id="20" w:name="_Toc29092"/>
      <w:bookmarkStart w:id="21" w:name="_Toc13322"/>
      <w:r>
        <w:rPr>
          <w:rFonts w:hint="default"/>
          <w:lang w:val="en-US" w:eastAsia="zh-CN"/>
        </w:rPr>
        <w:t>1.项目设立背景</w:t>
      </w:r>
      <w:bookmarkEnd w:id="20"/>
      <w:bookmarkEnd w:id="21"/>
    </w:p>
    <w:p w14:paraId="5388325D">
      <w:pPr>
        <w:bidi w:val="0"/>
        <w:rPr>
          <w:rFonts w:hint="default" w:cs="Times New Roman"/>
          <w:lang w:val="en-US" w:eastAsia="zh-CN"/>
        </w:rPr>
      </w:pPr>
      <w:r>
        <w:rPr>
          <w:rFonts w:hint="default" w:cs="Times New Roman"/>
          <w:lang w:val="en-US" w:eastAsia="zh-CN"/>
        </w:rPr>
        <w:t>以党的十九大和十九届二中、三中、四中、五中、六中全会精神，以及习近平生态文明思想为指导按照“科学治滇、系统治滇、集约治滇、依法治滇”思路，突出系统治理、协同联动、多元共治，全面处理好“湖、村、人”三者关系，着力打通“绿水青山就是金山银山”的转化通道，构建“保护治理生态美、科学规划布局美、村庄整洁环境美、生态宜居田园美</w:t>
      </w:r>
      <w:r>
        <w:rPr>
          <w:rFonts w:hint="eastAsia" w:cs="Times New Roman"/>
          <w:lang w:val="en-US" w:eastAsia="zh-CN"/>
        </w:rPr>
        <w:t>、风</w:t>
      </w:r>
      <w:r>
        <w:rPr>
          <w:rFonts w:hint="default" w:cs="Times New Roman"/>
          <w:lang w:val="en-US" w:eastAsia="zh-CN"/>
        </w:rPr>
        <w:t>貌提升乡韵美、生活提质小康美、文旅融合产业美、人文山水文化美、乡风文明和谐美、连线成带环湖美”的“十美”乡村格局，走出一条在保护滇池同时促进农民持续增收的生态化、可持续发展</w:t>
      </w:r>
      <w:r>
        <w:rPr>
          <w:rFonts w:hint="eastAsia" w:cs="Times New Roman"/>
          <w:lang w:val="en-US" w:eastAsia="zh-CN"/>
        </w:rPr>
        <w:t>道路</w:t>
      </w:r>
      <w:r>
        <w:rPr>
          <w:rFonts w:hint="default" w:cs="Times New Roman"/>
          <w:lang w:val="en-US" w:eastAsia="zh-CN"/>
        </w:rPr>
        <w:t>。</w:t>
      </w:r>
    </w:p>
    <w:p w14:paraId="1EFF6ED8">
      <w:pPr>
        <w:pStyle w:val="18"/>
        <w:keepNext w:val="0"/>
        <w:keepLines w:val="0"/>
        <w:widowControl/>
        <w:suppressLineNumbers w:val="0"/>
        <w:ind w:left="0" w:firstLine="640"/>
        <w:rPr>
          <w:rFonts w:hint="default" w:ascii="仿宋" w:hAnsi="仿宋" w:eastAsia="仿宋" w:cs="Times New Roman"/>
          <w:kern w:val="30"/>
          <w:sz w:val="30"/>
          <w:szCs w:val="21"/>
          <w:lang w:val="en-US" w:eastAsia="zh-CN" w:bidi="ar-SA"/>
        </w:rPr>
      </w:pPr>
      <w:bookmarkStart w:id="22" w:name="_Toc23086"/>
      <w:r>
        <w:rPr>
          <w:rFonts w:hint="default" w:ascii="仿宋" w:hAnsi="仿宋" w:eastAsia="仿宋" w:cs="Times New Roman"/>
          <w:kern w:val="30"/>
          <w:sz w:val="30"/>
          <w:szCs w:val="21"/>
          <w:lang w:val="en-US" w:eastAsia="zh-CN" w:bidi="ar-SA"/>
        </w:rPr>
        <w:t>按照省政府第127次常务</w:t>
      </w:r>
      <w:r>
        <w:rPr>
          <w:rFonts w:hint="eastAsia" w:ascii="仿宋" w:hAnsi="仿宋" w:eastAsia="仿宋" w:cs="Times New Roman"/>
          <w:kern w:val="30"/>
          <w:sz w:val="30"/>
          <w:szCs w:val="21"/>
          <w:lang w:val="en-US" w:eastAsia="zh-CN" w:bidi="ar-SA"/>
        </w:rPr>
        <w:t>会议</w:t>
      </w:r>
      <w:r>
        <w:rPr>
          <w:rFonts w:hint="default" w:ascii="仿宋" w:hAnsi="仿宋" w:eastAsia="仿宋" w:cs="Times New Roman"/>
          <w:kern w:val="30"/>
          <w:sz w:val="30"/>
          <w:szCs w:val="21"/>
          <w:lang w:val="en-US" w:eastAsia="zh-CN" w:bidi="ar-SA"/>
        </w:rPr>
        <w:t>关于打造滇池沿岸“美丽乡村”相关要求和近期省长王予波、省委常委、昆明市委书记刘洪建、副省长王显刚同志现场调研指示精神，按照省农业农村厅张杰副厅长及相关部门的指导，全力推进</w:t>
      </w:r>
      <w:r>
        <w:rPr>
          <w:rFonts w:hint="eastAsia" w:ascii="仿宋" w:hAnsi="仿宋" w:eastAsia="仿宋" w:cs="Times New Roman"/>
          <w:kern w:val="30"/>
          <w:sz w:val="30"/>
          <w:szCs w:val="21"/>
          <w:lang w:val="en-US" w:eastAsia="zh-CN" w:bidi="ar-SA"/>
        </w:rPr>
        <w:t>西山</w:t>
      </w:r>
      <w:r>
        <w:rPr>
          <w:rFonts w:hint="default" w:ascii="仿宋" w:hAnsi="仿宋" w:eastAsia="仿宋" w:cs="Times New Roman"/>
          <w:kern w:val="30"/>
          <w:sz w:val="30"/>
          <w:szCs w:val="21"/>
          <w:lang w:val="en-US" w:eastAsia="zh-CN" w:bidi="ar-SA"/>
        </w:rPr>
        <w:t>区滇池沿岸实施观音山村、百草村美丽乡村示范村建设。观音山村重点实施观音山</w:t>
      </w:r>
      <w:r>
        <w:rPr>
          <w:rFonts w:hint="eastAsia" w:ascii="仿宋" w:hAnsi="仿宋" w:eastAsia="仿宋" w:cs="Times New Roman"/>
          <w:kern w:val="30"/>
          <w:sz w:val="30"/>
          <w:szCs w:val="21"/>
          <w:lang w:val="en-US" w:eastAsia="zh-CN" w:bidi="ar-SA"/>
        </w:rPr>
        <w:t>村</w:t>
      </w:r>
      <w:r>
        <w:rPr>
          <w:rFonts w:hint="default" w:ascii="仿宋" w:hAnsi="仿宋" w:eastAsia="仿宋" w:cs="Times New Roman"/>
          <w:kern w:val="30"/>
          <w:sz w:val="30"/>
          <w:szCs w:val="21"/>
          <w:lang w:val="en-US" w:eastAsia="zh-CN" w:bidi="ar-SA"/>
        </w:rPr>
        <w:t>内道路改造、污水治理、垃圾治理、公厕改造房屋风貌改造、生态文化广场改造、村庄绿化、沟渠治理、强弱电线路改造整治、村庄亮化、农户庭院美化、村史馆改造、社区多功能活动室改造、消防设施安装，共计十四类建设项目；百草村重点实施村内道路改造、雨污分流、垃圾治理、公厕改造、户厕改造、房屋风貌改造、停车场改造、村庄绿化、强弱电线路改造整治、村庄亮化、农户庭院美化、消防设施安装，共计十二类建设项目。</w:t>
      </w:r>
    </w:p>
    <w:p w14:paraId="66AFD3EA">
      <w:pPr>
        <w:pStyle w:val="4"/>
        <w:bidi w:val="0"/>
        <w:rPr>
          <w:rFonts w:hint="default"/>
          <w:lang w:val="en-US" w:eastAsia="zh-CN"/>
        </w:rPr>
      </w:pPr>
      <w:bookmarkStart w:id="23" w:name="_Toc26488"/>
      <w:r>
        <w:rPr>
          <w:rFonts w:hint="default"/>
          <w:lang w:val="en-US" w:eastAsia="zh-CN"/>
        </w:rPr>
        <w:t>2.项目设立目的</w:t>
      </w:r>
      <w:bookmarkEnd w:id="22"/>
      <w:bookmarkEnd w:id="23"/>
    </w:p>
    <w:p w14:paraId="6F11BF22">
      <w:pPr>
        <w:pStyle w:val="35"/>
        <w:keepNext w:val="0"/>
        <w:keepLines w:val="0"/>
        <w:pageBreakBefore w:val="0"/>
        <w:kinsoku/>
        <w:wordWrap/>
        <w:overflowPunct/>
        <w:topLinePunct w:val="0"/>
        <w:autoSpaceDE/>
        <w:autoSpaceDN/>
        <w:bidi w:val="0"/>
        <w:adjustRightInd/>
        <w:spacing w:line="579" w:lineRule="exact"/>
        <w:textAlignment w:val="auto"/>
        <w:outlineLvl w:val="9"/>
        <w:rPr>
          <w:rFonts w:hint="default" w:ascii="仿宋" w:hAnsi="仿宋" w:eastAsia="仿宋" w:cs="Times New Roman"/>
          <w:kern w:val="30"/>
          <w:sz w:val="30"/>
          <w:szCs w:val="21"/>
          <w:lang w:val="en-US" w:eastAsia="zh-CN" w:bidi="ar-SA"/>
        </w:rPr>
      </w:pPr>
      <w:bookmarkStart w:id="24" w:name="_Toc7154"/>
      <w:r>
        <w:rPr>
          <w:rFonts w:hint="eastAsia" w:ascii="仿宋" w:hAnsi="仿宋" w:eastAsia="仿宋" w:cs="Times New Roman"/>
          <w:kern w:val="30"/>
          <w:sz w:val="30"/>
          <w:szCs w:val="21"/>
          <w:lang w:val="en-US" w:eastAsia="zh-CN" w:bidi="ar-SA"/>
        </w:rPr>
        <w:t>西山区滇池沿岸观音山村、百草村居民小组美丽乡村建设项目</w:t>
      </w:r>
      <w:r>
        <w:rPr>
          <w:rFonts w:hint="default" w:ascii="仿宋" w:hAnsi="仿宋" w:eastAsia="仿宋" w:cs="Times New Roman"/>
          <w:kern w:val="30"/>
          <w:sz w:val="30"/>
          <w:szCs w:val="21"/>
          <w:lang w:val="en-US" w:eastAsia="zh-CN" w:bidi="ar-SA"/>
        </w:rPr>
        <w:t>通过改善农村环境、提高农民生活质量、促进农村经济发展、传承与保护农村文化、增强民众凝聚力和积极性以及推动农业现代化和可持续发展等多方面措施，全面提升农村地区的整体发展水平，为农民创造一个整洁、有序、美丽且充满生机与活力的生活环境，进而增强农民的幸福感，推动农业农村经济的持续健康发展。</w:t>
      </w:r>
      <w:bookmarkEnd w:id="24"/>
    </w:p>
    <w:p w14:paraId="082C0ECB">
      <w:pPr>
        <w:pStyle w:val="35"/>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25" w:name="_Toc1239"/>
      <w:bookmarkStart w:id="26" w:name="_Toc1299"/>
      <w:r>
        <w:rPr>
          <w:rFonts w:hint="default" w:ascii="Times New Roman" w:hAnsi="Times New Roman" w:cs="Times New Roman"/>
        </w:rPr>
        <w:t>（二）项目资金安排情况</w:t>
      </w:r>
      <w:bookmarkEnd w:id="25"/>
      <w:bookmarkEnd w:id="26"/>
    </w:p>
    <w:p w14:paraId="2C4E9A0A">
      <w:pPr>
        <w:pStyle w:val="4"/>
        <w:bidi w:val="0"/>
        <w:rPr>
          <w:rFonts w:hint="default"/>
          <w:lang w:val="en-US" w:eastAsia="zh-CN"/>
        </w:rPr>
      </w:pPr>
      <w:bookmarkStart w:id="27" w:name="_Toc7837"/>
      <w:r>
        <w:rPr>
          <w:rFonts w:hint="default"/>
          <w:lang w:val="en-US" w:eastAsia="zh-CN"/>
        </w:rPr>
        <w:t>1.资金来源及到位情况</w:t>
      </w:r>
      <w:bookmarkEnd w:id="27"/>
    </w:p>
    <w:p w14:paraId="03601D8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b/>
          <w:bCs/>
          <w:szCs w:val="30"/>
          <w:lang w:val="en-US" w:eastAsia="zh-CN"/>
        </w:rPr>
      </w:pPr>
      <w:r>
        <w:rPr>
          <w:rFonts w:hint="default" w:ascii="Times New Roman" w:hAnsi="Times New Roman" w:cs="Times New Roman"/>
          <w:b w:val="0"/>
          <w:bCs w:val="0"/>
          <w:szCs w:val="30"/>
          <w:lang w:val="en-US" w:eastAsia="zh-CN"/>
        </w:rPr>
        <w:t>本项目主管部门为昆明市西山区农业农村局</w:t>
      </w:r>
      <w:r>
        <w:rPr>
          <w:rFonts w:hint="default" w:ascii="Times New Roman" w:hAnsi="Times New Roman" w:cs="Times New Roman"/>
          <w:sz w:val="30"/>
          <w:szCs w:val="30"/>
          <w:lang w:val="en-US" w:eastAsia="zh-CN"/>
        </w:rPr>
        <w:t>。根据《</w:t>
      </w:r>
      <w:r>
        <w:rPr>
          <w:rFonts w:hint="default" w:ascii="Times New Roman" w:hAnsi="Times New Roman" w:eastAsia="仿宋" w:cs="Times New Roman"/>
          <w:kern w:val="30"/>
          <w:sz w:val="30"/>
          <w:szCs w:val="21"/>
          <w:lang w:val="en-US" w:eastAsia="zh-CN" w:bidi="ar-SA"/>
        </w:rPr>
        <w:t>西山区滇池沿岸观音山村、百草</w:t>
      </w:r>
      <w:r>
        <w:rPr>
          <w:rFonts w:hint="default" w:ascii="Times New Roman" w:hAnsi="Times New Roman" w:cs="Times New Roman"/>
          <w:b w:val="0"/>
          <w:bCs w:val="0"/>
          <w:szCs w:val="30"/>
          <w:lang w:val="en-US" w:eastAsia="zh-CN"/>
        </w:rPr>
        <w:t>村居民小组美丽乡村建设项目实施方案</w:t>
      </w:r>
      <w:r>
        <w:rPr>
          <w:rFonts w:hint="eastAsia" w:ascii="Times New Roman" w:hAnsi="Times New Roman" w:cs="Times New Roman"/>
          <w:b w:val="0"/>
          <w:bCs w:val="0"/>
          <w:szCs w:val="30"/>
          <w:lang w:val="en-US" w:eastAsia="zh-CN"/>
        </w:rPr>
        <w:t>》项</w:t>
      </w:r>
      <w:r>
        <w:rPr>
          <w:rFonts w:hint="default" w:ascii="Times New Roman" w:hAnsi="Times New Roman" w:cs="Times New Roman"/>
          <w:b w:val="0"/>
          <w:bCs w:val="0"/>
          <w:szCs w:val="30"/>
          <w:lang w:val="en-US" w:eastAsia="zh-CN"/>
        </w:rPr>
        <w:t>目计划总投资11,460.93万元。资金筹措方式为：整合观音山村一级保护区房屋拆除项目资金6,005万元，社区、小组、村民自筹资金1,221.20万元，其余资金争取省、市专项补助资金。具体资金筹措情况见下表1：</w:t>
      </w:r>
    </w:p>
    <w:p w14:paraId="62015461">
      <w:pPr>
        <w:bidi w:val="0"/>
        <w:ind w:left="0" w:leftChars="0" w:firstLine="0" w:firstLineChars="0"/>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表1 预算安排明细表</w:t>
      </w:r>
    </w:p>
    <w:p w14:paraId="67C684CA">
      <w:pPr>
        <w:bidi w:val="0"/>
        <w:jc w:val="right"/>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单位：万元</w:t>
      </w:r>
    </w:p>
    <w:tbl>
      <w:tblPr>
        <w:tblStyle w:val="25"/>
        <w:tblW w:w="49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56"/>
        <w:gridCol w:w="2642"/>
        <w:gridCol w:w="2340"/>
      </w:tblGrid>
      <w:tr w14:paraId="0946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Merge w:val="restart"/>
            <w:vAlign w:val="center"/>
          </w:tcPr>
          <w:p w14:paraId="2A1FBF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r>
              <w:rPr>
                <w:rFonts w:hint="default" w:ascii="Times New Roman" w:hAnsi="Times New Roman" w:eastAsia="仿宋" w:cs="Times New Roman"/>
                <w:b/>
                <w:bCs/>
                <w:sz w:val="21"/>
                <w:szCs w:val="30"/>
                <w:vertAlign w:val="baseline"/>
                <w:lang w:val="en-US" w:eastAsia="zh-CN"/>
              </w:rPr>
              <w:t>项目总投资</w:t>
            </w:r>
          </w:p>
        </w:tc>
        <w:tc>
          <w:tcPr>
            <w:tcW w:w="2574" w:type="pct"/>
            <w:gridSpan w:val="2"/>
            <w:vAlign w:val="center"/>
          </w:tcPr>
          <w:p w14:paraId="54EEBD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r>
              <w:rPr>
                <w:rFonts w:hint="default" w:ascii="Times New Roman" w:hAnsi="Times New Roman" w:eastAsia="仿宋" w:cs="Times New Roman"/>
                <w:b/>
                <w:bCs/>
                <w:sz w:val="21"/>
                <w:szCs w:val="30"/>
                <w:vertAlign w:val="baseline"/>
                <w:lang w:val="en-US" w:eastAsia="zh-CN"/>
              </w:rPr>
              <w:t>资本金</w:t>
            </w:r>
          </w:p>
        </w:tc>
        <w:tc>
          <w:tcPr>
            <w:tcW w:w="1310" w:type="pct"/>
            <w:vMerge w:val="restart"/>
            <w:vAlign w:val="center"/>
          </w:tcPr>
          <w:p w14:paraId="7F3CA1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r>
              <w:rPr>
                <w:rFonts w:hint="default" w:ascii="Times New Roman" w:hAnsi="Times New Roman" w:cs="Times New Roman"/>
                <w:b/>
                <w:bCs/>
                <w:sz w:val="21"/>
                <w:szCs w:val="30"/>
                <w:vertAlign w:val="baseline"/>
                <w:lang w:val="en-US" w:eastAsia="zh-CN"/>
              </w:rPr>
              <w:t>需财政投入资金</w:t>
            </w:r>
          </w:p>
        </w:tc>
      </w:tr>
      <w:tr w14:paraId="1638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Merge w:val="continue"/>
            <w:vAlign w:val="center"/>
          </w:tcPr>
          <w:p w14:paraId="17B72E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p>
        </w:tc>
        <w:tc>
          <w:tcPr>
            <w:tcW w:w="1095" w:type="pct"/>
            <w:vAlign w:val="center"/>
          </w:tcPr>
          <w:p w14:paraId="284EB7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r>
              <w:rPr>
                <w:rFonts w:hint="default" w:ascii="Times New Roman" w:hAnsi="Times New Roman" w:cs="Times New Roman"/>
                <w:b/>
                <w:bCs/>
                <w:sz w:val="21"/>
                <w:szCs w:val="30"/>
                <w:vertAlign w:val="baseline"/>
                <w:lang w:val="en-US" w:eastAsia="zh-CN"/>
              </w:rPr>
              <w:t>整合资金</w:t>
            </w:r>
          </w:p>
        </w:tc>
        <w:tc>
          <w:tcPr>
            <w:tcW w:w="1479" w:type="pct"/>
            <w:vAlign w:val="center"/>
          </w:tcPr>
          <w:p w14:paraId="608C6E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r>
              <w:rPr>
                <w:rFonts w:hint="default" w:ascii="Times New Roman" w:hAnsi="Times New Roman" w:eastAsia="仿宋" w:cs="Times New Roman"/>
                <w:b/>
                <w:bCs/>
                <w:sz w:val="21"/>
                <w:szCs w:val="30"/>
                <w:vertAlign w:val="baseline"/>
                <w:lang w:val="en-US" w:eastAsia="zh-CN"/>
              </w:rPr>
              <w:t>其他来源：</w:t>
            </w:r>
            <w:r>
              <w:rPr>
                <w:rFonts w:hint="default" w:ascii="Times New Roman" w:hAnsi="Times New Roman" w:cs="Times New Roman"/>
                <w:b/>
                <w:bCs/>
                <w:sz w:val="21"/>
                <w:szCs w:val="30"/>
                <w:vertAlign w:val="baseline"/>
                <w:lang w:val="en-US" w:eastAsia="zh-CN"/>
              </w:rPr>
              <w:t>社区、小组、村民</w:t>
            </w:r>
            <w:r>
              <w:rPr>
                <w:rFonts w:hint="default" w:ascii="Times New Roman" w:hAnsi="Times New Roman" w:eastAsia="仿宋" w:cs="Times New Roman"/>
                <w:b/>
                <w:bCs/>
                <w:sz w:val="21"/>
                <w:szCs w:val="30"/>
                <w:vertAlign w:val="baseline"/>
                <w:lang w:val="en-US" w:eastAsia="zh-CN"/>
              </w:rPr>
              <w:t>自筹</w:t>
            </w:r>
          </w:p>
        </w:tc>
        <w:tc>
          <w:tcPr>
            <w:tcW w:w="1310" w:type="pct"/>
            <w:vMerge w:val="continue"/>
            <w:vAlign w:val="center"/>
          </w:tcPr>
          <w:p w14:paraId="5B5DE4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p>
        </w:tc>
      </w:tr>
      <w:tr w14:paraId="0E12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14:paraId="2AC228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default" w:ascii="Times New Roman" w:hAnsi="Times New Roman" w:cs="Times New Roman"/>
                <w:sz w:val="21"/>
                <w:szCs w:val="30"/>
                <w:vertAlign w:val="baseline"/>
                <w:lang w:val="en-US" w:eastAsia="zh-CN"/>
              </w:rPr>
              <w:t>11,460.93</w:t>
            </w:r>
          </w:p>
        </w:tc>
        <w:tc>
          <w:tcPr>
            <w:tcW w:w="1095" w:type="pct"/>
            <w:vAlign w:val="center"/>
          </w:tcPr>
          <w:p w14:paraId="395C16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default" w:ascii="Times New Roman" w:hAnsi="Times New Roman" w:cs="Times New Roman"/>
                <w:sz w:val="21"/>
                <w:szCs w:val="30"/>
                <w:vertAlign w:val="baseline"/>
                <w:lang w:val="en-US" w:eastAsia="zh-CN"/>
              </w:rPr>
              <w:t>6,005.00</w:t>
            </w:r>
          </w:p>
        </w:tc>
        <w:tc>
          <w:tcPr>
            <w:tcW w:w="1479" w:type="pct"/>
            <w:vAlign w:val="center"/>
          </w:tcPr>
          <w:p w14:paraId="6D1748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default" w:ascii="Times New Roman" w:hAnsi="Times New Roman" w:cs="Times New Roman"/>
                <w:sz w:val="21"/>
                <w:szCs w:val="30"/>
                <w:vertAlign w:val="baseline"/>
                <w:lang w:val="en-US" w:eastAsia="zh-CN"/>
              </w:rPr>
              <w:t>1,221.20</w:t>
            </w:r>
          </w:p>
        </w:tc>
        <w:tc>
          <w:tcPr>
            <w:tcW w:w="1310" w:type="pct"/>
            <w:vAlign w:val="center"/>
          </w:tcPr>
          <w:p w14:paraId="4D7201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default" w:ascii="Times New Roman" w:hAnsi="Times New Roman" w:cs="Times New Roman"/>
                <w:sz w:val="21"/>
                <w:szCs w:val="30"/>
                <w:vertAlign w:val="baseline"/>
                <w:lang w:val="en-US" w:eastAsia="zh-CN"/>
              </w:rPr>
              <w:t>4,234.73</w:t>
            </w:r>
          </w:p>
        </w:tc>
      </w:tr>
      <w:tr w14:paraId="7113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14:paraId="5004F1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default" w:ascii="Times New Roman" w:hAnsi="Times New Roman" w:eastAsia="仿宋" w:cs="Times New Roman"/>
                <w:sz w:val="21"/>
                <w:szCs w:val="30"/>
                <w:vertAlign w:val="baseline"/>
                <w:lang w:val="en-US" w:eastAsia="zh-CN"/>
              </w:rPr>
              <w:t>投资占比（%）</w:t>
            </w:r>
          </w:p>
        </w:tc>
        <w:tc>
          <w:tcPr>
            <w:tcW w:w="1095" w:type="pct"/>
            <w:vAlign w:val="center"/>
          </w:tcPr>
          <w:p w14:paraId="5E736C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default" w:ascii="Times New Roman" w:hAnsi="Times New Roman" w:cs="Times New Roman"/>
                <w:sz w:val="21"/>
                <w:szCs w:val="30"/>
                <w:vertAlign w:val="baseline"/>
                <w:lang w:val="en-US" w:eastAsia="zh-CN"/>
              </w:rPr>
              <w:t>52.40</w:t>
            </w:r>
            <w:r>
              <w:rPr>
                <w:rFonts w:hint="default" w:ascii="Times New Roman" w:hAnsi="Times New Roman" w:eastAsia="仿宋" w:cs="Times New Roman"/>
                <w:sz w:val="21"/>
                <w:szCs w:val="30"/>
                <w:vertAlign w:val="baseline"/>
                <w:lang w:val="en-US" w:eastAsia="zh-CN"/>
              </w:rPr>
              <w:t>%</w:t>
            </w:r>
          </w:p>
        </w:tc>
        <w:tc>
          <w:tcPr>
            <w:tcW w:w="1479" w:type="pct"/>
            <w:vAlign w:val="center"/>
          </w:tcPr>
          <w:p w14:paraId="5AFE59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default" w:ascii="Times New Roman" w:hAnsi="Times New Roman" w:cs="Times New Roman"/>
                <w:sz w:val="21"/>
                <w:szCs w:val="30"/>
                <w:vertAlign w:val="baseline"/>
                <w:lang w:val="en-US" w:eastAsia="zh-CN"/>
              </w:rPr>
              <w:t>10.66</w:t>
            </w:r>
            <w:r>
              <w:rPr>
                <w:rFonts w:hint="default" w:ascii="Times New Roman" w:hAnsi="Times New Roman" w:eastAsia="仿宋" w:cs="Times New Roman"/>
                <w:sz w:val="21"/>
                <w:szCs w:val="30"/>
                <w:vertAlign w:val="baseline"/>
                <w:lang w:val="en-US" w:eastAsia="zh-CN"/>
              </w:rPr>
              <w:t>%</w:t>
            </w:r>
          </w:p>
        </w:tc>
        <w:tc>
          <w:tcPr>
            <w:tcW w:w="1310" w:type="pct"/>
            <w:vAlign w:val="center"/>
          </w:tcPr>
          <w:p w14:paraId="6CC5F0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default" w:ascii="Times New Roman" w:hAnsi="Times New Roman" w:cs="Times New Roman"/>
                <w:sz w:val="21"/>
                <w:szCs w:val="30"/>
                <w:vertAlign w:val="baseline"/>
                <w:lang w:val="en-US" w:eastAsia="zh-CN"/>
              </w:rPr>
              <w:t>36.94</w:t>
            </w:r>
            <w:r>
              <w:rPr>
                <w:rFonts w:hint="default" w:ascii="Times New Roman" w:hAnsi="Times New Roman" w:eastAsia="仿宋" w:cs="Times New Roman"/>
                <w:sz w:val="21"/>
                <w:szCs w:val="30"/>
                <w:vertAlign w:val="baseline"/>
                <w:lang w:val="en-US" w:eastAsia="zh-CN"/>
              </w:rPr>
              <w:t>%</w:t>
            </w:r>
          </w:p>
        </w:tc>
      </w:tr>
    </w:tbl>
    <w:p w14:paraId="23FAD80A">
      <w:pPr>
        <w:bidi w:val="0"/>
        <w:rPr>
          <w:rFonts w:hint="default" w:ascii="Times New Roman" w:hAnsi="Times New Roman" w:eastAsia="仿宋" w:cs="Times New Roman"/>
          <w:highlight w:val="none"/>
          <w:lang w:val="en-US" w:eastAsia="zh-CN"/>
        </w:rPr>
      </w:pPr>
      <w:r>
        <w:rPr>
          <w:rFonts w:hint="default" w:ascii="Times New Roman" w:hAnsi="Times New Roman" w:cs="Times New Roman"/>
          <w:highlight w:val="none"/>
          <w:lang w:val="en-US" w:eastAsia="zh-CN"/>
        </w:rPr>
        <w:t>截至2024年8月31日本项目共</w:t>
      </w:r>
      <w:r>
        <w:rPr>
          <w:rFonts w:ascii="Times New Roman" w:hAnsi="Times New Roman" w:cs="Times New Roman"/>
          <w:highlight w:val="none"/>
        </w:rPr>
        <w:t>到位资金</w:t>
      </w:r>
      <w:r>
        <w:rPr>
          <w:rFonts w:hint="default" w:ascii="Times New Roman" w:hAnsi="Times New Roman" w:cs="Times New Roman"/>
          <w:highlight w:val="none"/>
          <w:lang w:val="en-US" w:eastAsia="zh-CN"/>
        </w:rPr>
        <w:t>11,460.93</w:t>
      </w:r>
      <w:r>
        <w:rPr>
          <w:rFonts w:ascii="Times New Roman" w:hAnsi="Times New Roman" w:cs="Times New Roman"/>
          <w:highlight w:val="none"/>
        </w:rPr>
        <w:t>万元，</w:t>
      </w:r>
      <w:r>
        <w:rPr>
          <w:rFonts w:hint="default" w:ascii="Times New Roman" w:hAnsi="Times New Roman" w:cs="Times New Roman"/>
          <w:highlight w:val="none"/>
          <w:lang w:val="en-US" w:eastAsia="zh-CN"/>
        </w:rPr>
        <w:t>整体资金到位率100%。</w:t>
      </w:r>
    </w:p>
    <w:p w14:paraId="50021BD1">
      <w:pPr>
        <w:pStyle w:val="4"/>
        <w:bidi w:val="0"/>
        <w:rPr>
          <w:rFonts w:hint="default" w:ascii="Times New Roman" w:hAnsi="Times New Roman" w:cs="Times New Roman"/>
          <w:highlight w:val="none"/>
          <w:lang w:val="en-US" w:eastAsia="zh-CN"/>
        </w:rPr>
      </w:pPr>
      <w:bookmarkStart w:id="28" w:name="_Toc23959"/>
      <w:r>
        <w:rPr>
          <w:rFonts w:hint="default" w:ascii="Times New Roman" w:hAnsi="Times New Roman" w:cs="Times New Roman"/>
          <w:highlight w:val="none"/>
          <w:lang w:val="en-US" w:eastAsia="zh-CN"/>
        </w:rPr>
        <w:t>2.资金使用情况</w:t>
      </w:r>
      <w:bookmarkEnd w:id="28"/>
    </w:p>
    <w:p w14:paraId="7F982669">
      <w:pPr>
        <w:bidi w:val="0"/>
        <w:rPr>
          <w:rFonts w:hint="default" w:ascii="Times New Roman" w:hAnsi="Times New Roman" w:eastAsia="仿宋" w:cs="Times New Roman"/>
          <w:lang w:val="en-US" w:eastAsia="zh-CN"/>
        </w:rPr>
      </w:pPr>
      <w:r>
        <w:rPr>
          <w:rFonts w:hint="eastAsia" w:ascii="Times New Roman" w:hAnsi="Times New Roman" w:cs="Times New Roman"/>
          <w:lang w:eastAsia="zh-CN"/>
        </w:rPr>
        <w:t>截至2024</w:t>
      </w:r>
      <w:r>
        <w:rPr>
          <w:rFonts w:hint="default" w:ascii="Times New Roman" w:hAnsi="Times New Roman" w:cs="Times New Roman"/>
        </w:rPr>
        <w:t>年</w:t>
      </w:r>
      <w:r>
        <w:rPr>
          <w:rFonts w:ascii="Times New Roman" w:hAnsi="Times New Roman" w:cs="Times New Roman"/>
        </w:rPr>
        <w:t>8</w:t>
      </w:r>
      <w:r>
        <w:rPr>
          <w:rFonts w:hint="default" w:ascii="Times New Roman" w:hAnsi="Times New Roman" w:cs="Times New Roman"/>
        </w:rPr>
        <w:t>月</w:t>
      </w:r>
      <w:r>
        <w:rPr>
          <w:rFonts w:hint="default" w:ascii="Times New Roman" w:hAnsi="Times New Roman" w:cs="Times New Roman"/>
          <w:lang w:val="en-US" w:eastAsia="zh-CN"/>
        </w:rPr>
        <w:t>31</w:t>
      </w:r>
      <w:r>
        <w:rPr>
          <w:rFonts w:hint="default" w:ascii="Times New Roman" w:hAnsi="Times New Roman" w:cs="Times New Roman"/>
        </w:rPr>
        <w:t>日</w:t>
      </w:r>
      <w:r>
        <w:rPr>
          <w:rFonts w:hint="default" w:ascii="Times New Roman" w:hAnsi="Times New Roman" w:cs="Times New Roman"/>
          <w:lang w:eastAsia="zh-CN"/>
        </w:rPr>
        <w:t>，</w:t>
      </w:r>
      <w:r>
        <w:rPr>
          <w:rFonts w:hint="default" w:ascii="Times New Roman" w:hAnsi="Times New Roman" w:cs="Times New Roman"/>
          <w:lang w:val="en-US" w:eastAsia="zh-CN"/>
        </w:rPr>
        <w:t>项目实际支出</w:t>
      </w:r>
      <w:r>
        <w:rPr>
          <w:rFonts w:hint="default" w:ascii="Times New Roman" w:hAnsi="Times New Roman" w:cs="Times New Roman"/>
        </w:rPr>
        <w:t>资金合计</w:t>
      </w:r>
      <w:r>
        <w:rPr>
          <w:rFonts w:hint="default" w:ascii="Times New Roman" w:hAnsi="Times New Roman" w:cs="Times New Roman"/>
          <w:lang w:val="en-US" w:eastAsia="zh-CN"/>
        </w:rPr>
        <w:t>11,460.93</w:t>
      </w:r>
      <w:r>
        <w:rPr>
          <w:rFonts w:ascii="Times New Roman" w:hAnsi="Times New Roman" w:cs="Times New Roman"/>
        </w:rPr>
        <w:t>万元</w:t>
      </w:r>
      <w:r>
        <w:rPr>
          <w:rFonts w:hint="default" w:ascii="Times New Roman" w:hAnsi="Times New Roman" w:cs="Times New Roman"/>
        </w:rPr>
        <w:t>，</w:t>
      </w:r>
      <w:r>
        <w:rPr>
          <w:rFonts w:hint="default" w:ascii="Times New Roman" w:hAnsi="Times New Roman" w:eastAsia="仿宋" w:cs="Times New Roman"/>
          <w:kern w:val="30"/>
          <w:sz w:val="30"/>
          <w:szCs w:val="30"/>
          <w:lang w:val="en-US" w:eastAsia="zh-CN" w:bidi="ar-SA"/>
        </w:rPr>
        <w:t>预算执行率</w:t>
      </w:r>
      <w:r>
        <w:rPr>
          <w:rFonts w:hint="default" w:ascii="Times New Roman" w:hAnsi="Times New Roman" w:cs="Times New Roman"/>
          <w:kern w:val="30"/>
          <w:sz w:val="30"/>
          <w:szCs w:val="30"/>
          <w:lang w:val="en-US" w:eastAsia="zh-CN" w:bidi="ar-SA"/>
        </w:rPr>
        <w:t>100</w:t>
      </w:r>
      <w:r>
        <w:rPr>
          <w:rFonts w:hint="default" w:ascii="Times New Roman" w:hAnsi="Times New Roman" w:eastAsia="仿宋" w:cs="Times New Roman"/>
          <w:kern w:val="30"/>
          <w:sz w:val="30"/>
          <w:szCs w:val="30"/>
          <w:lang w:val="en-US" w:eastAsia="zh-CN" w:bidi="ar-SA"/>
        </w:rPr>
        <w:t>%</w:t>
      </w:r>
      <w:r>
        <w:rPr>
          <w:rFonts w:hint="eastAsia" w:ascii="Times New Roman" w:hAnsi="Times New Roman" w:cs="Times New Roman"/>
          <w:kern w:val="30"/>
          <w:sz w:val="30"/>
          <w:szCs w:val="30"/>
          <w:lang w:val="en-US" w:eastAsia="zh-CN" w:bidi="ar-SA"/>
        </w:rPr>
        <w:t>，</w:t>
      </w:r>
      <w:r>
        <w:rPr>
          <w:rFonts w:hint="default" w:ascii="Times New Roman" w:hAnsi="Times New Roman" w:cs="Times New Roman"/>
          <w:lang w:val="en-US" w:eastAsia="zh-CN"/>
        </w:rPr>
        <w:t>全部用于</w:t>
      </w:r>
      <w:r>
        <w:rPr>
          <w:rFonts w:hint="default" w:ascii="Times New Roman" w:hAnsi="Times New Roman" w:cs="Times New Roman"/>
        </w:rPr>
        <w:t>拨付项目工程款，拨付项目造价费、监理费、勘察费</w:t>
      </w:r>
      <w:r>
        <w:rPr>
          <w:rFonts w:hint="default" w:ascii="Times New Roman" w:hAnsi="Times New Roman" w:cs="Times New Roman"/>
          <w:lang w:val="en-US" w:eastAsia="zh-CN"/>
        </w:rPr>
        <w:t>等。</w:t>
      </w:r>
    </w:p>
    <w:p w14:paraId="0291212B">
      <w:pPr>
        <w:pStyle w:val="35"/>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29" w:name="_Toc15628"/>
      <w:bookmarkStart w:id="30" w:name="_Toc7863"/>
      <w:r>
        <w:rPr>
          <w:rFonts w:hint="default" w:ascii="Times New Roman" w:hAnsi="Times New Roman" w:cs="Times New Roman"/>
        </w:rPr>
        <w:t>（三）项目实施内容</w:t>
      </w:r>
      <w:bookmarkEnd w:id="29"/>
      <w:bookmarkEnd w:id="30"/>
      <w:r>
        <w:rPr>
          <w:rFonts w:hint="default" w:ascii="Times New Roman" w:hAnsi="Times New Roman" w:cs="Times New Roman"/>
          <w:lang w:val="en-US" w:eastAsia="zh-CN"/>
        </w:rPr>
        <w:t xml:space="preserve"> </w:t>
      </w:r>
    </w:p>
    <w:p w14:paraId="614B28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eastAsia" w:ascii="Times New Roman" w:hAnsi="Times New Roman" w:cs="Times New Roman"/>
          <w:szCs w:val="30"/>
          <w:highlight w:val="none"/>
          <w:lang w:val="en-US" w:eastAsia="zh-CN"/>
        </w:rPr>
      </w:pPr>
      <w:r>
        <w:rPr>
          <w:rFonts w:hint="eastAsia" w:ascii="Times New Roman" w:hAnsi="Times New Roman" w:cs="Times New Roman"/>
          <w:szCs w:val="30"/>
          <w:highlight w:val="none"/>
          <w:lang w:val="en-US" w:eastAsia="zh-CN"/>
        </w:rPr>
        <w:t>1. 百草村雨污分流建设，村内道路改造、房屋风貌改造、垃圾治理、公厕改造、停车场改造、强弱电线路改造整治、村庄亮化、村庄绿化、消防设施安装。</w:t>
      </w:r>
    </w:p>
    <w:p w14:paraId="71674F8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default"/>
          <w:lang w:val="en-US" w:eastAsia="zh-CN"/>
        </w:rPr>
      </w:pPr>
      <w:r>
        <w:rPr>
          <w:rFonts w:hint="eastAsia" w:ascii="Times New Roman" w:hAnsi="Times New Roman" w:cs="Times New Roman"/>
          <w:szCs w:val="30"/>
          <w:highlight w:val="none"/>
          <w:lang w:val="en-US" w:eastAsia="zh-CN"/>
        </w:rPr>
        <w:t>2. 观音山村内道路改造、污水治理、垃圾治理、公厕改造；村庄绿化沟渠治理、强弱电线路改造整治、村庄亮化、消防设施安装。</w:t>
      </w:r>
    </w:p>
    <w:p w14:paraId="2F5B6F1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 w:cs="Times New Roman"/>
          <w:szCs w:val="30"/>
        </w:rPr>
      </w:pPr>
      <w:bookmarkStart w:id="31" w:name="_Toc16852"/>
      <w:bookmarkStart w:id="32" w:name="_Toc14433"/>
      <w:r>
        <w:rPr>
          <w:rFonts w:hint="default" w:ascii="Times New Roman" w:hAnsi="Times New Roman" w:eastAsia="楷体" w:cs="Times New Roman"/>
          <w:szCs w:val="30"/>
        </w:rPr>
        <w:t>（四）项目绩效目标设立情况</w:t>
      </w:r>
      <w:bookmarkEnd w:id="31"/>
      <w:bookmarkEnd w:id="32"/>
    </w:p>
    <w:p w14:paraId="3AE7C0F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1.预算批复（申报）绩效目标和绩效指标情况</w:t>
      </w:r>
    </w:p>
    <w:p w14:paraId="741EEC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根据</w:t>
      </w:r>
      <w:r>
        <w:rPr>
          <w:rFonts w:hint="eastAsia" w:ascii="Times New Roman" w:hAnsi="Times New Roman" w:cs="Times New Roman"/>
          <w:szCs w:val="30"/>
          <w:highlight w:val="none"/>
          <w:lang w:val="en-US" w:eastAsia="zh-CN"/>
        </w:rPr>
        <w:t>项目</w:t>
      </w:r>
      <w:r>
        <w:rPr>
          <w:rFonts w:hint="default" w:ascii="Times New Roman" w:hAnsi="Times New Roman" w:cs="Times New Roman"/>
          <w:szCs w:val="30"/>
          <w:highlight w:val="none"/>
          <w:lang w:val="en-US" w:eastAsia="zh-CN"/>
        </w:rPr>
        <w:t>单位提供的项目绩效目标表，本项目的绩效目标</w:t>
      </w:r>
      <w:r>
        <w:rPr>
          <w:rFonts w:hint="eastAsia" w:ascii="Times New Roman" w:hAnsi="Times New Roman" w:cs="Times New Roman"/>
          <w:szCs w:val="30"/>
          <w:highlight w:val="none"/>
          <w:lang w:val="en-US" w:eastAsia="zh-CN"/>
        </w:rPr>
        <w:t>为：通过项目建设能有效提升观音村和百草村生活环境，促进观音村和百草村社会和谐，提升观音村和百草村形象。</w:t>
      </w:r>
    </w:p>
    <w:p w14:paraId="0AEBF3C7">
      <w:pPr>
        <w:spacing w:line="81" w:lineRule="exact"/>
      </w:pPr>
    </w:p>
    <w:p w14:paraId="73C26E5F">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2.绩效评价调整后的绩效目标和绩效指标情况</w:t>
      </w:r>
    </w:p>
    <w:p w14:paraId="2B24CB10">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outlineLvl w:val="9"/>
        <w:rPr>
          <w:rFonts w:hint="default" w:ascii="Times New Roman" w:hAnsi="Times New Roman" w:eastAsia="仿宋" w:cs="Times New Roman"/>
          <w:kern w:val="30"/>
          <w:sz w:val="30"/>
          <w:szCs w:val="30"/>
          <w:lang w:val="en-US" w:eastAsia="zh-CN" w:bidi="ar-SA"/>
        </w:rPr>
      </w:pPr>
      <w:bookmarkStart w:id="33" w:name="_Toc76"/>
      <w:bookmarkStart w:id="34" w:name="_Toc13974"/>
      <w:r>
        <w:rPr>
          <w:rFonts w:hint="default" w:ascii="Times New Roman" w:hAnsi="Times New Roman" w:eastAsia="仿宋" w:cs="Times New Roman"/>
          <w:kern w:val="30"/>
          <w:sz w:val="30"/>
          <w:szCs w:val="30"/>
          <w:lang w:val="en-US" w:eastAsia="zh-CN" w:bidi="ar-SA"/>
        </w:rPr>
        <w:t>通过对本项目的预算申报材料、绩效自评报告及部门职能职责进行分析，在与被评价单位充分沟通的基础上，确定本项目绩效目标，绩效评价调整后的绩效目标和绩效指标见附件</w:t>
      </w:r>
      <w:r>
        <w:rPr>
          <w:rFonts w:hint="eastAsia" w:ascii="Times New Roman" w:hAnsi="Times New Roman" w:cs="Times New Roman"/>
          <w:kern w:val="30"/>
          <w:sz w:val="30"/>
          <w:szCs w:val="30"/>
          <w:lang w:val="en-US" w:eastAsia="zh-CN" w:bidi="ar-SA"/>
        </w:rPr>
        <w:t>1</w:t>
      </w:r>
      <w:r>
        <w:rPr>
          <w:rFonts w:hint="default" w:ascii="Times New Roman" w:hAnsi="Times New Roman" w:eastAsia="仿宋" w:cs="Times New Roman"/>
          <w:kern w:val="30"/>
          <w:sz w:val="30"/>
          <w:szCs w:val="30"/>
          <w:lang w:val="en-US" w:eastAsia="zh-CN" w:bidi="ar-SA"/>
        </w:rPr>
        <w:t>。</w:t>
      </w:r>
      <w:bookmarkEnd w:id="33"/>
      <w:bookmarkEnd w:id="34"/>
    </w:p>
    <w:p w14:paraId="7A9A3EF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_GB2312" w:cs="Times New Roman"/>
          <w:szCs w:val="30"/>
        </w:rPr>
      </w:pPr>
      <w:bookmarkStart w:id="35" w:name="_Toc7317"/>
      <w:bookmarkStart w:id="36" w:name="_Toc3760"/>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"_Toc434746189"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（五）</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rPr>
        <w:t>组织管理情况</w:t>
      </w:r>
      <w:bookmarkEnd w:id="35"/>
      <w:bookmarkEnd w:id="36"/>
    </w:p>
    <w:p w14:paraId="0E2FB2E0">
      <w:pPr>
        <w:numPr>
          <w:ilvl w:val="0"/>
          <w:numId w:val="1"/>
        </w:numPr>
        <w:bidi w:val="0"/>
        <w:rPr>
          <w:rFonts w:hint="default"/>
          <w:lang w:val="en-US" w:eastAsia="zh-CN"/>
        </w:rPr>
      </w:pPr>
      <w:bookmarkStart w:id="37" w:name="_Toc15864"/>
      <w:bookmarkStart w:id="38" w:name="_Toc26718"/>
      <w:bookmarkStart w:id="39" w:name="_Toc22285"/>
      <w:bookmarkStart w:id="40" w:name="_Toc31860"/>
      <w:bookmarkStart w:id="41" w:name="_Toc11168"/>
      <w:bookmarkStart w:id="42" w:name="_Toc31380"/>
      <w:bookmarkStart w:id="43" w:name="_Toc31869"/>
      <w:bookmarkStart w:id="44" w:name="_Toc15491"/>
      <w:r>
        <w:rPr>
          <w:rFonts w:hint="eastAsia"/>
          <w:lang w:val="en-US" w:eastAsia="zh-CN"/>
        </w:rPr>
        <w:t>主管部门：昆明市西山区农业农村局，负责项目整体监督与管理，负责监督资金使用与项目建设进度。</w:t>
      </w:r>
    </w:p>
    <w:p w14:paraId="6DD06B4A">
      <w:pPr>
        <w:numPr>
          <w:ilvl w:val="0"/>
          <w:numId w:val="1"/>
        </w:numPr>
        <w:bidi w:val="0"/>
        <w:ind w:left="0" w:leftChars="0" w:firstLine="630" w:firstLineChars="200"/>
        <w:rPr>
          <w:rFonts w:hint="default"/>
          <w:lang w:val="en-US" w:eastAsia="zh-CN"/>
        </w:rPr>
      </w:pPr>
      <w:r>
        <w:rPr>
          <w:rFonts w:hint="default"/>
          <w:lang w:val="en-US" w:eastAsia="zh-CN"/>
        </w:rPr>
        <w:t>项目单位：</w:t>
      </w:r>
      <w:bookmarkEnd w:id="37"/>
      <w:bookmarkEnd w:id="38"/>
      <w:bookmarkEnd w:id="39"/>
      <w:r>
        <w:rPr>
          <w:rFonts w:hint="eastAsia"/>
          <w:lang w:val="en-US" w:eastAsia="zh-CN"/>
        </w:rPr>
        <w:t>云南景合建设工程有限公司（观音山一标段）、云南元中建筑工程有限公司（观音山二标段）、云南正滇建筑工程有限公司（观音山三标段）、云南恒隆建设有限公司（百草村一标段）、云南景合建设工程有限公司（百草村二标段）、云南集捷建设工程有限公司（百草村三标段），</w:t>
      </w:r>
      <w:r>
        <w:rPr>
          <w:rFonts w:hint="eastAsia"/>
          <w:lang w:val="zh-CN"/>
        </w:rPr>
        <w:t>负责组织实施本项目，在项目建设过程中，遵照国家有关规定进行组织管理，按照国家建设程序，合法有序开展项目招投标工作，确保项目顺利实施并保证工程质量。</w:t>
      </w:r>
    </w:p>
    <w:p w14:paraId="055F635D">
      <w:pPr>
        <w:numPr>
          <w:ilvl w:val="0"/>
          <w:numId w:val="1"/>
        </w:numPr>
        <w:bidi w:val="0"/>
        <w:ind w:left="0" w:leftChars="0" w:firstLine="630" w:firstLineChars="200"/>
        <w:rPr>
          <w:rFonts w:hint="default"/>
          <w:lang w:val="en-US" w:eastAsia="zh-CN"/>
        </w:rPr>
      </w:pPr>
      <w:bookmarkStart w:id="45" w:name="_Toc18434"/>
      <w:bookmarkStart w:id="46" w:name="_Toc6496"/>
      <w:bookmarkStart w:id="47" w:name="_Toc28999"/>
      <w:r>
        <w:rPr>
          <w:rFonts w:hint="eastAsia"/>
          <w:lang w:val="en-US" w:eastAsia="zh-CN"/>
        </w:rPr>
        <w:t>项目勘察</w:t>
      </w:r>
      <w:r>
        <w:rPr>
          <w:rFonts w:hint="default"/>
          <w:lang w:val="en-US" w:eastAsia="zh-CN"/>
        </w:rPr>
        <w:t>实施方：</w:t>
      </w:r>
      <w:bookmarkEnd w:id="45"/>
      <w:bookmarkEnd w:id="46"/>
      <w:bookmarkEnd w:id="47"/>
      <w:r>
        <w:rPr>
          <w:rFonts w:hint="eastAsia"/>
          <w:lang w:val="en-US" w:eastAsia="zh-CN"/>
        </w:rPr>
        <w:t>重庆渝浩建筑设计研究院有限公司，负责本项目现场勘察相关工作，配合设计实施方完成施工图纸编制。</w:t>
      </w:r>
    </w:p>
    <w:p w14:paraId="764DEFAE">
      <w:pPr>
        <w:numPr>
          <w:ilvl w:val="0"/>
          <w:numId w:val="1"/>
        </w:numPr>
        <w:bidi w:val="0"/>
        <w:ind w:left="0" w:leftChars="0" w:firstLine="630" w:firstLineChars="200"/>
        <w:rPr>
          <w:rFonts w:hint="default"/>
          <w:lang w:val="en-US" w:eastAsia="zh-CN"/>
        </w:rPr>
      </w:pPr>
      <w:bookmarkStart w:id="48" w:name="_Toc5472"/>
      <w:bookmarkStart w:id="49" w:name="_Toc27527"/>
      <w:bookmarkStart w:id="50" w:name="_Toc18748"/>
      <w:r>
        <w:rPr>
          <w:rFonts w:hint="eastAsia"/>
          <w:lang w:val="en-US" w:eastAsia="zh-CN"/>
        </w:rPr>
        <w:t>项目设计</w:t>
      </w:r>
      <w:r>
        <w:rPr>
          <w:rFonts w:hint="default"/>
          <w:lang w:val="en-US" w:eastAsia="zh-CN"/>
        </w:rPr>
        <w:t>实施方：</w:t>
      </w:r>
      <w:bookmarkEnd w:id="48"/>
      <w:bookmarkEnd w:id="49"/>
      <w:bookmarkEnd w:id="50"/>
      <w:r>
        <w:rPr>
          <w:rFonts w:hint="eastAsia"/>
          <w:lang w:val="en-US" w:eastAsia="zh-CN"/>
        </w:rPr>
        <w:t>中机国际工程设计研究院有限责任公司，负责完成本项目业主具体委托的涉及的观音山小组和百䓍村小组部分实施内容的初步设计（含概算）及施工图设计工作，按设计规范要求提供全套设计成果资料并归档，提供相应的工程概算，工程施工过程中的全过程设计跟踪服务、协调工作直至本项目工程竣工验收。</w:t>
      </w:r>
    </w:p>
    <w:p w14:paraId="0D1C9590">
      <w:pPr>
        <w:numPr>
          <w:ilvl w:val="0"/>
          <w:numId w:val="1"/>
        </w:numPr>
        <w:bidi w:val="0"/>
        <w:ind w:left="0" w:leftChars="0" w:firstLine="630" w:firstLineChars="200"/>
        <w:rPr>
          <w:rFonts w:hint="default"/>
          <w:lang w:val="en-US" w:eastAsia="zh-CN"/>
        </w:rPr>
      </w:pPr>
      <w:r>
        <w:rPr>
          <w:rFonts w:hint="eastAsia"/>
          <w:lang w:val="en-US" w:eastAsia="zh-CN"/>
        </w:rPr>
        <w:t>全过程跟踪审计实施方：云南耕科律工程管理咨询有限公司，负责</w:t>
      </w:r>
      <w:r>
        <w:rPr>
          <w:rFonts w:hint="eastAsia" w:ascii="仿宋" w:hAnsi="仿宋" w:eastAsia="仿宋" w:cs="Times New Roman"/>
          <w:kern w:val="30"/>
          <w:sz w:val="30"/>
          <w:szCs w:val="21"/>
          <w:lang w:val="en-US" w:eastAsia="zh-CN" w:bidi="ar-SA"/>
        </w:rPr>
        <w:t>西山区滇池沿岸观音山村、百草</w:t>
      </w:r>
      <w:r>
        <w:rPr>
          <w:rFonts w:hint="eastAsia" w:ascii="Times New Roman" w:hAnsi="Times New Roman" w:cs="Times New Roman"/>
          <w:b w:val="0"/>
          <w:bCs w:val="0"/>
          <w:szCs w:val="30"/>
          <w:lang w:val="en-US" w:eastAsia="zh-CN"/>
        </w:rPr>
        <w:t>村居民小组美丽乡村建设项目中</w:t>
      </w:r>
      <w:r>
        <w:rPr>
          <w:rFonts w:hint="eastAsia"/>
          <w:lang w:val="en-US" w:eastAsia="zh-CN"/>
        </w:rPr>
        <w:t>所涉及的全过程造价咨询及财务竣工决算审核服务。</w:t>
      </w:r>
    </w:p>
    <w:p w14:paraId="7A0B5D3E">
      <w:pPr>
        <w:pStyle w:val="34"/>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51" w:name="_Toc17269"/>
      <w:bookmarkStart w:id="52" w:name="_Toc12941"/>
      <w:r>
        <w:rPr>
          <w:rFonts w:hint="default" w:ascii="Times New Roman" w:hAnsi="Times New Roman" w:cs="Times New Roman"/>
          <w:lang w:val="en-US" w:eastAsia="zh-CN"/>
        </w:rPr>
        <w:t>二、</w:t>
      </w:r>
      <w:bookmarkEnd w:id="40"/>
      <w:r>
        <w:rPr>
          <w:rFonts w:hint="default" w:ascii="Times New Roman" w:hAnsi="Times New Roman" w:cs="Times New Roman"/>
          <w:lang w:val="en-US" w:eastAsia="zh-CN"/>
        </w:rPr>
        <w:t>绩效评价工作开展情况</w:t>
      </w:r>
      <w:bookmarkEnd w:id="41"/>
      <w:bookmarkEnd w:id="42"/>
      <w:bookmarkEnd w:id="51"/>
      <w:bookmarkEnd w:id="52"/>
    </w:p>
    <w:p w14:paraId="069ED48F">
      <w:pPr>
        <w:pStyle w:val="35"/>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53" w:name="_Toc32250"/>
      <w:bookmarkStart w:id="54" w:name="_Toc13545"/>
      <w:bookmarkStart w:id="55" w:name="_Toc4637"/>
      <w:bookmarkStart w:id="56" w:name="_Toc24711"/>
      <w:r>
        <w:rPr>
          <w:rFonts w:hint="default" w:ascii="Times New Roman" w:hAnsi="Times New Roman" w:cs="Times New Roman"/>
          <w:lang w:val="en-US" w:eastAsia="zh-CN"/>
        </w:rPr>
        <w:t>（一）绩效评价目的、对象和范围</w:t>
      </w:r>
      <w:bookmarkEnd w:id="53"/>
      <w:bookmarkEnd w:id="54"/>
      <w:bookmarkEnd w:id="55"/>
      <w:bookmarkEnd w:id="56"/>
    </w:p>
    <w:p w14:paraId="539567A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bookmarkStart w:id="57" w:name="_Toc23687"/>
      <w:r>
        <w:rPr>
          <w:rFonts w:hint="default" w:ascii="Times New Roman" w:hAnsi="Times New Roman" w:eastAsia="仿宋" w:cs="Times New Roman"/>
          <w:lang w:val="en-US" w:eastAsia="zh-CN"/>
        </w:rPr>
        <w:t>1.评价目的</w:t>
      </w:r>
    </w:p>
    <w:p w14:paraId="45F61434">
      <w:pPr>
        <w:bidi w:val="0"/>
        <w:rPr>
          <w:rFonts w:hint="default"/>
          <w:lang w:val="en-US" w:eastAsia="zh-CN"/>
        </w:rPr>
      </w:pPr>
      <w:r>
        <w:rPr>
          <w:rFonts w:hint="default"/>
          <w:lang w:val="en-US" w:eastAsia="zh-CN"/>
        </w:rPr>
        <w:t>进一步规范和提高财政资源配置效益和使用效益，提高预算管理水平和政策实施效果，有效防范化解政府债务风险。通过资料核查、文献查阅、建立数学模型、咨询行业专家等方式，针对项目的决策、管理、产出、效益等方面，进行客观、公正地评价。</w:t>
      </w:r>
    </w:p>
    <w:p w14:paraId="473CAB3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2.评价对象及范围</w:t>
      </w:r>
    </w:p>
    <w:p w14:paraId="3A62D208">
      <w:pPr>
        <w:bidi w:val="0"/>
        <w:rPr>
          <w:rFonts w:hint="default"/>
          <w:lang w:val="en-US" w:eastAsia="zh-CN"/>
        </w:rPr>
      </w:pPr>
      <w:bookmarkStart w:id="58" w:name="_Toc28767"/>
      <w:bookmarkStart w:id="59" w:name="_Toc11265"/>
      <w:r>
        <w:rPr>
          <w:rFonts w:hint="default" w:ascii="Times New Roman" w:hAnsi="Times New Roman" w:cs="Times New Roman"/>
          <w:lang w:val="en-US" w:eastAsia="zh-CN"/>
        </w:rPr>
        <w:t>本次评价对象为西</w:t>
      </w:r>
      <w:r>
        <w:rPr>
          <w:rFonts w:hint="default" w:ascii="Times New Roman" w:hAnsi="Times New Roman" w:eastAsia="仿宋" w:cs="Times New Roman"/>
          <w:kern w:val="30"/>
          <w:sz w:val="30"/>
          <w:szCs w:val="21"/>
          <w:lang w:val="en-US" w:eastAsia="zh-CN" w:bidi="ar-SA"/>
        </w:rPr>
        <w:t>山区滇池沿岸观音山村、百草</w:t>
      </w:r>
      <w:r>
        <w:rPr>
          <w:rFonts w:hint="default" w:ascii="Times New Roman" w:hAnsi="Times New Roman" w:cs="Times New Roman"/>
          <w:b w:val="0"/>
          <w:bCs w:val="0"/>
          <w:szCs w:val="30"/>
          <w:lang w:val="en-US" w:eastAsia="zh-CN"/>
        </w:rPr>
        <w:t>村居民小组美丽乡村建设项目</w:t>
      </w:r>
      <w:r>
        <w:rPr>
          <w:rFonts w:hint="default" w:ascii="Times New Roman" w:hAnsi="Times New Roman" w:cs="Times New Roman"/>
          <w:lang w:val="en-US" w:eastAsia="zh-CN"/>
        </w:rPr>
        <w:t>，评价资金量</w:t>
      </w:r>
      <w:r>
        <w:rPr>
          <w:rFonts w:hint="default" w:ascii="Times New Roman" w:hAnsi="Times New Roman" w:cs="Times New Roman"/>
          <w:b w:val="0"/>
          <w:bCs w:val="0"/>
          <w:szCs w:val="30"/>
          <w:lang w:val="en-US" w:eastAsia="zh-CN"/>
        </w:rPr>
        <w:t>11,460.93</w:t>
      </w:r>
      <w:r>
        <w:rPr>
          <w:rFonts w:hint="default" w:ascii="Times New Roman" w:hAnsi="Times New Roman" w:cs="Times New Roman"/>
          <w:lang w:val="en-US" w:eastAsia="zh-CN"/>
        </w:rPr>
        <w:t>万元。评价的时间范围为2023年1月1日—2023年12月31日。</w:t>
      </w:r>
    </w:p>
    <w:p w14:paraId="1F158A2C">
      <w:pPr>
        <w:pStyle w:val="35"/>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60" w:name="_Toc8218"/>
      <w:bookmarkStart w:id="61" w:name="_Toc25148"/>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w:t>
      </w:r>
      <w:r>
        <w:rPr>
          <w:rFonts w:hint="default" w:ascii="Times New Roman" w:hAnsi="Times New Roman" w:cs="Times New Roman"/>
          <w:lang w:val="en-US" w:eastAsia="zh-CN"/>
        </w:rPr>
        <w:t>绩效评价原则、评价指标体系和等级、评价方法、评价抽样</w:t>
      </w:r>
      <w:bookmarkEnd w:id="57"/>
      <w:bookmarkEnd w:id="58"/>
      <w:bookmarkEnd w:id="59"/>
      <w:bookmarkEnd w:id="60"/>
      <w:bookmarkEnd w:id="61"/>
    </w:p>
    <w:p w14:paraId="44DF83D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1.绩效评价原则</w:t>
      </w:r>
    </w:p>
    <w:p w14:paraId="085F0AF0">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本次绩效评价严格遵循公平、客观、可行、公开的基本原则：</w:t>
      </w:r>
    </w:p>
    <w:p w14:paraId="67B4736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szCs w:val="30"/>
          <w:lang w:val="en-US" w:eastAsia="zh-CN"/>
        </w:rPr>
        <w:t>（1）公平性原则。坚持公平的原则客观真实地反映绩效评价结果，运用科学合理的方法，按照规范的程序，对项目绩效进行</w:t>
      </w:r>
      <w:r>
        <w:rPr>
          <w:rFonts w:hint="default" w:ascii="Times New Roman" w:hAnsi="Times New Roman" w:eastAsia="仿宋" w:cs="Times New Roman"/>
          <w:kern w:val="30"/>
          <w:sz w:val="30"/>
          <w:szCs w:val="30"/>
          <w:lang w:val="en-US" w:eastAsia="zh-CN" w:bidi="ar-SA"/>
        </w:rPr>
        <w:t>客观、公正地反映。</w:t>
      </w:r>
    </w:p>
    <w:p w14:paraId="7B740C8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（2）客观性原则。绩效评价过程中将考核标准与绩效目标进行紧密联系，采取公众评判法、成本分析法等方法，以事实为依据，以数据为基础，客观真实评价项目整体效益。</w:t>
      </w:r>
    </w:p>
    <w:p w14:paraId="332DE07D">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（3）可行性原则。绩效评价标准应客观反映被评价单位的履职情况，评价的数据来源应具备明确的收集渠道，绩效指标应具备可考核性，保证绩效评价工作的可操作性。</w:t>
      </w:r>
    </w:p>
    <w:p w14:paraId="503BFFE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（4）公开性原则。绩效评价过程中评价内容、评价标准、评价结果应对被评价单位公开，避免评价结论出现误判。</w:t>
      </w:r>
    </w:p>
    <w:p w14:paraId="592C3A5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2.绩效评价指标体系和等级</w:t>
      </w:r>
    </w:p>
    <w:p w14:paraId="623AF8C2">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bookmarkStart w:id="62" w:name="_Toc48250777"/>
      <w:bookmarkStart w:id="63" w:name="_Toc1625"/>
      <w:r>
        <w:rPr>
          <w:rFonts w:hint="default" w:ascii="Times New Roman" w:hAnsi="Times New Roman" w:eastAsia="仿宋" w:cs="Times New Roman"/>
          <w:lang w:val="en-US" w:eastAsia="zh-CN"/>
        </w:rPr>
        <w:t>根据《财政部关于印发〈预算绩效评价共性指标体系框架〉的通知》（财预〔2013〕53号）、《财政部关于印发〈项目支出绩效评价管理办法〉的通知》（财预〔2020〕10号）、《云南省财政厅关于印发〈云南省项目支出绩效评价管理办法〉的</w:t>
      </w:r>
      <w:r>
        <w:rPr>
          <w:rFonts w:hint="default" w:ascii="Times New Roman" w:hAnsi="Times New Roman" w:eastAsia="仿宋" w:cs="Times New Roman"/>
          <w:kern w:val="30"/>
          <w:sz w:val="30"/>
          <w:szCs w:val="30"/>
          <w:lang w:val="en-US" w:eastAsia="zh-CN" w:bidi="ar-SA"/>
        </w:rPr>
        <w:t>通知》（云财绩〔2020〕11号）等文件要求，按照绩效评价的基本原理、原则和项目特点，绩效评价工作组在绩效评价共性指标体系的基础上，结合项目实施内容，设置了针对本项目的指标体系及评价标准</w:t>
      </w:r>
      <w:bookmarkEnd w:id="62"/>
      <w:bookmarkEnd w:id="63"/>
      <w:r>
        <w:rPr>
          <w:rFonts w:hint="default" w:ascii="Times New Roman" w:hAnsi="Times New Roman" w:cs="Times New Roman"/>
          <w:kern w:val="30"/>
          <w:sz w:val="30"/>
          <w:szCs w:val="30"/>
          <w:lang w:val="en-US" w:eastAsia="zh-CN" w:bidi="ar-SA"/>
        </w:rPr>
        <w:t>。</w:t>
      </w:r>
    </w:p>
    <w:p w14:paraId="206FA706">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评价指标体系包括决策、</w:t>
      </w:r>
      <w:r>
        <w:rPr>
          <w:rFonts w:hint="eastAsia" w:ascii="Times New Roman" w:hAnsi="Times New Roman" w:cs="Times New Roman"/>
          <w:kern w:val="30"/>
          <w:sz w:val="30"/>
          <w:szCs w:val="30"/>
          <w:highlight w:val="none"/>
          <w:lang w:val="en-US" w:eastAsia="zh-CN" w:bidi="ar-SA"/>
        </w:rPr>
        <w:t>管理</w:t>
      </w:r>
      <w:r>
        <w:rPr>
          <w:rFonts w:hint="default" w:ascii="Times New Roman" w:hAnsi="Times New Roman" w:eastAsia="仿宋" w:cs="Times New Roman"/>
          <w:kern w:val="30"/>
          <w:sz w:val="30"/>
          <w:szCs w:val="30"/>
          <w:highlight w:val="none"/>
          <w:lang w:val="en-US" w:eastAsia="zh-CN" w:bidi="ar-SA"/>
        </w:rPr>
        <w:t>、产出和效益4个一级指标，下设</w:t>
      </w:r>
      <w:r>
        <w:rPr>
          <w:rFonts w:hint="eastAsia" w:ascii="Times New Roman" w:hAnsi="Times New Roman" w:cs="Times New Roman"/>
          <w:kern w:val="30"/>
          <w:sz w:val="30"/>
          <w:szCs w:val="30"/>
          <w:highlight w:val="none"/>
          <w:lang w:val="en-US" w:eastAsia="zh-CN" w:bidi="ar-SA"/>
        </w:rPr>
        <w:t>11</w:t>
      </w:r>
      <w:r>
        <w:rPr>
          <w:rFonts w:hint="default" w:ascii="Times New Roman" w:hAnsi="Times New Roman" w:eastAsia="仿宋" w:cs="Times New Roman"/>
          <w:kern w:val="30"/>
          <w:sz w:val="30"/>
          <w:szCs w:val="30"/>
          <w:highlight w:val="none"/>
          <w:lang w:val="en-US" w:eastAsia="zh-CN" w:bidi="ar-SA"/>
        </w:rPr>
        <w:t>个二级指标和</w:t>
      </w:r>
      <w:r>
        <w:rPr>
          <w:rFonts w:hint="eastAsia" w:ascii="Times New Roman" w:hAnsi="Times New Roman" w:cs="Times New Roman"/>
          <w:kern w:val="30"/>
          <w:sz w:val="30"/>
          <w:szCs w:val="30"/>
          <w:highlight w:val="none"/>
          <w:lang w:val="en-US" w:eastAsia="zh-CN" w:bidi="ar-SA"/>
        </w:rPr>
        <w:t>21</w:t>
      </w:r>
      <w:r>
        <w:rPr>
          <w:rFonts w:hint="default" w:ascii="Times New Roman" w:hAnsi="Times New Roman" w:eastAsia="仿宋" w:cs="Times New Roman"/>
          <w:kern w:val="30"/>
          <w:sz w:val="30"/>
          <w:szCs w:val="30"/>
          <w:highlight w:val="none"/>
          <w:lang w:val="en-US" w:eastAsia="zh-CN" w:bidi="ar-SA"/>
        </w:rPr>
        <w:t>个三级指标。综合绩效评价总分值为100分，其中决策</w:t>
      </w:r>
      <w:r>
        <w:rPr>
          <w:rFonts w:hint="eastAsia" w:ascii="Times New Roman" w:hAnsi="Times New Roman" w:cs="Times New Roman"/>
          <w:kern w:val="30"/>
          <w:sz w:val="30"/>
          <w:szCs w:val="30"/>
          <w:highlight w:val="none"/>
          <w:lang w:val="en-US" w:eastAsia="zh-CN" w:bidi="ar-SA"/>
        </w:rPr>
        <w:t>类指标</w:t>
      </w:r>
      <w:r>
        <w:rPr>
          <w:rFonts w:hint="default" w:ascii="Times New Roman" w:hAnsi="Times New Roman" w:eastAsia="仿宋" w:cs="Times New Roman"/>
          <w:kern w:val="30"/>
          <w:sz w:val="30"/>
          <w:szCs w:val="30"/>
          <w:highlight w:val="none"/>
          <w:lang w:val="en-US" w:eastAsia="zh-CN" w:bidi="ar-SA"/>
        </w:rPr>
        <w:t>分值</w:t>
      </w:r>
      <w:r>
        <w:rPr>
          <w:rFonts w:hint="eastAsia" w:ascii="Times New Roman" w:hAnsi="Times New Roman" w:cs="Times New Roman"/>
          <w:kern w:val="30"/>
          <w:sz w:val="30"/>
          <w:szCs w:val="30"/>
          <w:highlight w:val="none"/>
          <w:lang w:val="en-US" w:eastAsia="zh-CN" w:bidi="ar-SA"/>
        </w:rPr>
        <w:t>为</w:t>
      </w:r>
      <w:r>
        <w:rPr>
          <w:rFonts w:hint="default" w:ascii="Times New Roman" w:hAnsi="Times New Roman" w:eastAsia="仿宋" w:cs="Times New Roman"/>
          <w:kern w:val="30"/>
          <w:sz w:val="30"/>
          <w:szCs w:val="30"/>
          <w:highlight w:val="none"/>
          <w:lang w:val="en-US" w:eastAsia="zh-CN" w:bidi="ar-SA"/>
        </w:rPr>
        <w:t>15分，</w:t>
      </w:r>
      <w:r>
        <w:rPr>
          <w:rFonts w:hint="eastAsia" w:ascii="Times New Roman" w:hAnsi="Times New Roman" w:cs="Times New Roman"/>
          <w:kern w:val="30"/>
          <w:sz w:val="30"/>
          <w:szCs w:val="30"/>
          <w:highlight w:val="none"/>
          <w:lang w:val="en-US" w:eastAsia="zh-CN" w:bidi="ar-SA"/>
        </w:rPr>
        <w:t>管理类指标</w:t>
      </w:r>
      <w:r>
        <w:rPr>
          <w:rFonts w:hint="default" w:ascii="Times New Roman" w:hAnsi="Times New Roman" w:eastAsia="仿宋" w:cs="Times New Roman"/>
          <w:kern w:val="30"/>
          <w:sz w:val="30"/>
          <w:szCs w:val="30"/>
          <w:highlight w:val="none"/>
          <w:lang w:val="en-US" w:eastAsia="zh-CN" w:bidi="ar-SA"/>
        </w:rPr>
        <w:t>分值</w:t>
      </w:r>
      <w:r>
        <w:rPr>
          <w:rFonts w:hint="eastAsia" w:ascii="Times New Roman" w:hAnsi="Times New Roman" w:cs="Times New Roman"/>
          <w:kern w:val="30"/>
          <w:sz w:val="30"/>
          <w:szCs w:val="30"/>
          <w:highlight w:val="none"/>
          <w:lang w:val="en-US" w:eastAsia="zh-CN" w:bidi="ar-SA"/>
        </w:rPr>
        <w:t>为</w:t>
      </w:r>
      <w:r>
        <w:rPr>
          <w:rFonts w:hint="default" w:ascii="Times New Roman" w:hAnsi="Times New Roman" w:eastAsia="仿宋" w:cs="Times New Roman"/>
          <w:kern w:val="30"/>
          <w:sz w:val="30"/>
          <w:szCs w:val="30"/>
          <w:highlight w:val="none"/>
          <w:lang w:val="en-US" w:eastAsia="zh-CN" w:bidi="ar-SA"/>
        </w:rPr>
        <w:t>2</w:t>
      </w:r>
      <w:r>
        <w:rPr>
          <w:rFonts w:hint="eastAsia" w:ascii="Times New Roman" w:hAnsi="Times New Roman" w:cs="Times New Roman"/>
          <w:kern w:val="30"/>
          <w:sz w:val="30"/>
          <w:szCs w:val="30"/>
          <w:highlight w:val="none"/>
          <w:lang w:val="en-US" w:eastAsia="zh-CN" w:bidi="ar-SA"/>
        </w:rPr>
        <w:t>5</w:t>
      </w:r>
      <w:r>
        <w:rPr>
          <w:rFonts w:hint="default" w:ascii="Times New Roman" w:hAnsi="Times New Roman" w:eastAsia="仿宋" w:cs="Times New Roman"/>
          <w:kern w:val="30"/>
          <w:sz w:val="30"/>
          <w:szCs w:val="30"/>
          <w:highlight w:val="none"/>
          <w:lang w:val="en-US" w:eastAsia="zh-CN" w:bidi="ar-SA"/>
        </w:rPr>
        <w:t>分，产出</w:t>
      </w:r>
      <w:r>
        <w:rPr>
          <w:rFonts w:hint="eastAsia" w:ascii="Times New Roman" w:hAnsi="Times New Roman" w:cs="Times New Roman"/>
          <w:kern w:val="30"/>
          <w:sz w:val="30"/>
          <w:szCs w:val="30"/>
          <w:highlight w:val="none"/>
          <w:lang w:val="en-US" w:eastAsia="zh-CN" w:bidi="ar-SA"/>
        </w:rPr>
        <w:t>类指标</w:t>
      </w:r>
      <w:r>
        <w:rPr>
          <w:rFonts w:hint="default" w:ascii="Times New Roman" w:hAnsi="Times New Roman" w:eastAsia="仿宋" w:cs="Times New Roman"/>
          <w:kern w:val="30"/>
          <w:sz w:val="30"/>
          <w:szCs w:val="30"/>
          <w:highlight w:val="none"/>
          <w:lang w:val="en-US" w:eastAsia="zh-CN" w:bidi="ar-SA"/>
        </w:rPr>
        <w:t>分值</w:t>
      </w:r>
      <w:r>
        <w:rPr>
          <w:rFonts w:hint="eastAsia" w:ascii="Times New Roman" w:hAnsi="Times New Roman" w:cs="Times New Roman"/>
          <w:kern w:val="30"/>
          <w:sz w:val="30"/>
          <w:szCs w:val="30"/>
          <w:highlight w:val="none"/>
          <w:lang w:val="en-US" w:eastAsia="zh-CN" w:bidi="ar-SA"/>
        </w:rPr>
        <w:t>为</w:t>
      </w:r>
      <w:r>
        <w:rPr>
          <w:rFonts w:hint="default" w:ascii="Times New Roman" w:hAnsi="Times New Roman" w:eastAsia="仿宋" w:cs="Times New Roman"/>
          <w:kern w:val="30"/>
          <w:sz w:val="30"/>
          <w:szCs w:val="30"/>
          <w:highlight w:val="none"/>
          <w:lang w:val="en-US" w:eastAsia="zh-CN" w:bidi="ar-SA"/>
        </w:rPr>
        <w:t>35分，效益</w:t>
      </w:r>
      <w:r>
        <w:rPr>
          <w:rFonts w:hint="eastAsia" w:ascii="Times New Roman" w:hAnsi="Times New Roman" w:cs="Times New Roman"/>
          <w:kern w:val="30"/>
          <w:sz w:val="30"/>
          <w:szCs w:val="30"/>
          <w:highlight w:val="none"/>
          <w:lang w:val="en-US" w:eastAsia="zh-CN" w:bidi="ar-SA"/>
        </w:rPr>
        <w:t>类指标</w:t>
      </w:r>
      <w:r>
        <w:rPr>
          <w:rFonts w:hint="default" w:ascii="Times New Roman" w:hAnsi="Times New Roman" w:eastAsia="仿宋" w:cs="Times New Roman"/>
          <w:kern w:val="30"/>
          <w:sz w:val="30"/>
          <w:szCs w:val="30"/>
          <w:highlight w:val="none"/>
          <w:lang w:val="en-US" w:eastAsia="zh-CN" w:bidi="ar-SA"/>
        </w:rPr>
        <w:t>分值</w:t>
      </w:r>
      <w:r>
        <w:rPr>
          <w:rFonts w:hint="eastAsia" w:ascii="Times New Roman" w:hAnsi="Times New Roman" w:cs="Times New Roman"/>
          <w:kern w:val="30"/>
          <w:sz w:val="30"/>
          <w:szCs w:val="30"/>
          <w:highlight w:val="none"/>
          <w:lang w:val="en-US" w:eastAsia="zh-CN" w:bidi="ar-SA"/>
        </w:rPr>
        <w:t>15</w:t>
      </w:r>
      <w:r>
        <w:rPr>
          <w:rFonts w:hint="default" w:ascii="Times New Roman" w:hAnsi="Times New Roman" w:eastAsia="仿宋" w:cs="Times New Roman"/>
          <w:kern w:val="30"/>
          <w:sz w:val="30"/>
          <w:szCs w:val="30"/>
          <w:highlight w:val="none"/>
          <w:lang w:val="en-US" w:eastAsia="zh-CN" w:bidi="ar-SA"/>
        </w:rPr>
        <w:t>分。本次绩效评价结果共分为4个等级：综合得分在90-100分（含90分）为优；综合得分在80-</w:t>
      </w:r>
      <w:r>
        <w:rPr>
          <w:rFonts w:hint="eastAsia" w:ascii="Times New Roman" w:hAnsi="Times New Roman" w:cs="Times New Roman"/>
          <w:kern w:val="30"/>
          <w:sz w:val="30"/>
          <w:szCs w:val="30"/>
          <w:highlight w:val="none"/>
          <w:lang w:val="en-US" w:eastAsia="zh-CN" w:bidi="ar-SA"/>
        </w:rPr>
        <w:t>90</w:t>
      </w:r>
      <w:r>
        <w:rPr>
          <w:rFonts w:hint="default" w:ascii="Times New Roman" w:hAnsi="Times New Roman" w:eastAsia="仿宋" w:cs="Times New Roman"/>
          <w:kern w:val="30"/>
          <w:sz w:val="30"/>
          <w:szCs w:val="30"/>
          <w:highlight w:val="none"/>
          <w:lang w:val="en-US" w:eastAsia="zh-CN" w:bidi="ar-SA"/>
        </w:rPr>
        <w:t>分（含80分）为良；综合得分在60-</w:t>
      </w:r>
      <w:r>
        <w:rPr>
          <w:rFonts w:hint="eastAsia" w:ascii="Times New Roman" w:hAnsi="Times New Roman" w:cs="Times New Roman"/>
          <w:kern w:val="30"/>
          <w:sz w:val="30"/>
          <w:szCs w:val="30"/>
          <w:highlight w:val="none"/>
          <w:lang w:val="en-US" w:eastAsia="zh-CN" w:bidi="ar-SA"/>
        </w:rPr>
        <w:t>80</w:t>
      </w:r>
      <w:r>
        <w:rPr>
          <w:rFonts w:hint="default" w:ascii="Times New Roman" w:hAnsi="Times New Roman" w:eastAsia="仿宋" w:cs="Times New Roman"/>
          <w:kern w:val="30"/>
          <w:sz w:val="30"/>
          <w:szCs w:val="30"/>
          <w:highlight w:val="none"/>
          <w:lang w:val="en-US" w:eastAsia="zh-CN" w:bidi="ar-SA"/>
        </w:rPr>
        <w:t>分（含60分）为中；综合得分在60分以下为差。</w:t>
      </w:r>
    </w:p>
    <w:p w14:paraId="7603AD1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3.绩效评价方法</w:t>
      </w:r>
    </w:p>
    <w:p w14:paraId="52321B0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本次绩效评价严格按照《财政部关于印发〈项目支出绩效评价管理办法〉的通知》（财预〔2020〕10号）、《云南省财政厅关于印发〈云南省项目支出绩效评价管理办法〉的通知》（云财绩〔2020〕11号）等文件规定，采用定量与定性相结合、审阅自评相结合，对收集的相关基础资料，在归集、整理、分析的基础上，选择比较法、因素分析法、公众评判法、专家评议等评价方法。</w:t>
      </w:r>
    </w:p>
    <w:p w14:paraId="4C256E1F">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（1）比较法。通过对绩效目标和实施效果、历史和当期情况、不同部门和地区同类支出的比较，综合分析其绩效目标的实现程度。</w:t>
      </w:r>
    </w:p>
    <w:p w14:paraId="4E44ED1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（2）因素分析法。通过综合分析影响项目资金支出绩效目标实现、实施效果的内外因素，评价项目绩效。</w:t>
      </w:r>
    </w:p>
    <w:p w14:paraId="25C5FC2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（3）公众评判法。通过专家评估、公众问卷及抽样调查等对财政支出效果进行评判，评价绩效目标实现程度。</w:t>
      </w:r>
    </w:p>
    <w:p w14:paraId="5CD4B341">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4）查问询证法和实地考察法。通过对项目采取书面材料检查、实地勘察、访谈等方式，对有关情况包括自评材料反映信息的真实性、准确性、全面性等进行深入具体、独立客观地了解与核实，形成书面及现场分析评价意见。</w:t>
      </w:r>
    </w:p>
    <w:p w14:paraId="3B8AF83C">
      <w:pPr>
        <w:pStyle w:val="35"/>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64" w:name="_Toc14103"/>
      <w:bookmarkStart w:id="65" w:name="_Toc591"/>
      <w:bookmarkStart w:id="66" w:name="_Toc28874"/>
      <w:bookmarkStart w:id="67" w:name="_Toc27181"/>
      <w:bookmarkStart w:id="68" w:name="_Toc27597"/>
      <w:r>
        <w:rPr>
          <w:rFonts w:hint="default" w:ascii="Times New Roman" w:hAnsi="Times New Roman" w:cs="Times New Roman"/>
        </w:rPr>
        <w:t>（</w:t>
      </w:r>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cs="Times New Roman"/>
          <w:lang w:val="en-US" w:eastAsia="zh-CN"/>
        </w:rPr>
        <w:t>绩效评价工作过程</w:t>
      </w:r>
      <w:bookmarkEnd w:id="64"/>
      <w:bookmarkEnd w:id="65"/>
      <w:bookmarkEnd w:id="66"/>
      <w:bookmarkEnd w:id="67"/>
      <w:bookmarkEnd w:id="68"/>
    </w:p>
    <w:p w14:paraId="7713543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1.资料收集</w:t>
      </w:r>
    </w:p>
    <w:p w14:paraId="2827D39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池砾公司成立绩效评价工作组，了解并收集与绩效评价项目相关的文件、资料，为研究制定绩效评价工作方案做好前期准备。</w:t>
      </w:r>
    </w:p>
    <w:p w14:paraId="642E659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2.编制实施方案</w:t>
      </w:r>
    </w:p>
    <w:p w14:paraId="5A64904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结合项目资料设计绩效评价指标体系、调查问卷等工作底稿。</w:t>
      </w:r>
    </w:p>
    <w:p w14:paraId="63D121A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3.实施方案评审</w:t>
      </w:r>
    </w:p>
    <w:p w14:paraId="31EC9C0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由区财政局组织实施方案评审，形成方案修改意见，修改形成方案终稿。</w:t>
      </w:r>
    </w:p>
    <w:p w14:paraId="34F088F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4.实地调研</w:t>
      </w:r>
    </w:p>
    <w:p w14:paraId="6BA033A9">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根据项目分组安排，前往现场与相关部门对接并进行现场调研，包括资料核查、访谈、数据收集及问卷调查等工作。</w:t>
      </w:r>
    </w:p>
    <w:p w14:paraId="3DE6B22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5.撰写绩效评价报告</w:t>
      </w:r>
    </w:p>
    <w:p w14:paraId="369173B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lang w:val="en-US" w:eastAsia="zh-CN"/>
        </w:rPr>
      </w:pPr>
      <w:r>
        <w:rPr>
          <w:rFonts w:hint="default" w:ascii="Times New Roman" w:hAnsi="Times New Roman" w:eastAsia="仿宋" w:cs="Times New Roman"/>
          <w:color w:val="auto"/>
          <w:szCs w:val="30"/>
          <w:lang w:val="en-US" w:eastAsia="zh-CN"/>
        </w:rPr>
        <w:t>分析资料，统计数据，根据相应标准，进行综合性评价，完成绩效评分，并形成评价结论；根据评价结论撰写绩效评价报告初稿。</w:t>
      </w:r>
    </w:p>
    <w:p w14:paraId="3E445DC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6.绩效评价报告评审</w:t>
      </w:r>
    </w:p>
    <w:p w14:paraId="5DB1AFF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lang w:val="en-US" w:eastAsia="zh-CN"/>
        </w:rPr>
      </w:pPr>
      <w:r>
        <w:rPr>
          <w:rFonts w:hint="default" w:ascii="Times New Roman" w:hAnsi="Times New Roman" w:eastAsia="仿宋" w:cs="Times New Roman"/>
          <w:color w:val="auto"/>
          <w:szCs w:val="30"/>
          <w:lang w:val="en-US" w:eastAsia="zh-CN"/>
        </w:rPr>
        <w:t>由</w:t>
      </w:r>
      <w:r>
        <w:rPr>
          <w:rFonts w:hint="default" w:ascii="Times New Roman" w:hAnsi="Times New Roman" w:cs="Times New Roman"/>
          <w:color w:val="auto"/>
          <w:szCs w:val="30"/>
          <w:lang w:val="en-US" w:eastAsia="zh-CN"/>
        </w:rPr>
        <w:t>区</w:t>
      </w:r>
      <w:r>
        <w:rPr>
          <w:rFonts w:hint="default" w:ascii="Times New Roman" w:hAnsi="Times New Roman" w:eastAsia="仿宋" w:cs="Times New Roman"/>
          <w:color w:val="auto"/>
          <w:szCs w:val="30"/>
          <w:lang w:val="en-US" w:eastAsia="zh-CN"/>
        </w:rPr>
        <w:t>财政局组织绩效评价报告评审，形成报告修改意见；根据修改意见修改报告形成最终稿。</w:t>
      </w:r>
    </w:p>
    <w:p w14:paraId="662AC72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7.撰写绩效评价汇总报告</w:t>
      </w:r>
    </w:p>
    <w:p w14:paraId="23DE141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黑体" w:cs="Times New Roman"/>
          <w:szCs w:val="30"/>
          <w:lang w:val="en-US" w:eastAsia="zh-CN"/>
        </w:rPr>
      </w:pPr>
      <w:r>
        <w:rPr>
          <w:rFonts w:hint="default" w:ascii="Times New Roman" w:hAnsi="Times New Roman" w:cs="Times New Roman"/>
          <w:szCs w:val="30"/>
          <w:lang w:val="en-US" w:eastAsia="zh-CN"/>
        </w:rPr>
        <w:t>根据各项目绩效评价结果撰写绩效评价汇总报告。</w:t>
      </w:r>
      <w:bookmarkEnd w:id="43"/>
      <w:bookmarkEnd w:id="44"/>
    </w:p>
    <w:p w14:paraId="0595A9C5">
      <w:pPr>
        <w:pStyle w:val="34"/>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69" w:name="_Toc16534"/>
      <w:bookmarkStart w:id="70" w:name="_Toc5821"/>
      <w:r>
        <w:rPr>
          <w:rFonts w:hint="default" w:ascii="Times New Roman" w:hAnsi="Times New Roman" w:cs="Times New Roman"/>
          <w:lang w:val="en-US" w:eastAsia="zh-CN"/>
        </w:rPr>
        <w:t>三、绩效评价结论</w:t>
      </w:r>
      <w:bookmarkEnd w:id="69"/>
      <w:bookmarkEnd w:id="70"/>
    </w:p>
    <w:p w14:paraId="37A61746">
      <w:pPr>
        <w:pStyle w:val="35"/>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71" w:name="_Toc24241"/>
      <w:bookmarkStart w:id="72" w:name="_Toc16383"/>
      <w:r>
        <w:rPr>
          <w:rFonts w:hint="default" w:ascii="Times New Roman" w:hAnsi="Times New Roman" w:cs="Times New Roman"/>
        </w:rPr>
        <w:t>（一）</w:t>
      </w:r>
      <w:r>
        <w:rPr>
          <w:rFonts w:hint="default" w:ascii="Times New Roman" w:hAnsi="Times New Roman" w:cs="Times New Roman"/>
          <w:shd w:val="clear" w:fill="auto"/>
          <w:lang w:eastAsia="zh-CN"/>
        </w:rPr>
        <w:t>绩效评价</w:t>
      </w:r>
      <w:r>
        <w:rPr>
          <w:rFonts w:hint="default" w:ascii="Times New Roman" w:hAnsi="Times New Roman" w:cs="Times New Roman"/>
          <w:shd w:val="clear" w:fill="auto"/>
        </w:rPr>
        <w:t>综合</w:t>
      </w:r>
      <w:r>
        <w:rPr>
          <w:rFonts w:hint="default" w:ascii="Times New Roman" w:hAnsi="Times New Roman" w:cs="Times New Roman"/>
        </w:rPr>
        <w:t>结论</w:t>
      </w:r>
      <w:bookmarkEnd w:id="71"/>
      <w:bookmarkEnd w:id="72"/>
    </w:p>
    <w:p w14:paraId="68F85703">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szCs w:val="30"/>
          <w:highlight w:val="none"/>
        </w:rPr>
      </w:pPr>
      <w:bookmarkStart w:id="73" w:name="_Hlk525314439"/>
      <w:r>
        <w:rPr>
          <w:rFonts w:hint="eastAsia"/>
          <w:lang w:val="en-US" w:eastAsia="zh-CN"/>
        </w:rPr>
        <w:t>西山区滇池沿岸观音山村、百草村居民小组美丽乡村建设项目</w:t>
      </w:r>
      <w:r>
        <w:rPr>
          <w:rFonts w:hint="default" w:ascii="Times New Roman" w:hAnsi="Times New Roman" w:cs="Times New Roman"/>
          <w:szCs w:val="30"/>
          <w:highlight w:val="none"/>
          <w:lang w:eastAsia="zh-CN"/>
        </w:rPr>
        <w:t>绩效评价</w:t>
      </w:r>
      <w:r>
        <w:rPr>
          <w:rFonts w:hint="default" w:ascii="Times New Roman" w:hAnsi="Times New Roman" w:cs="Times New Roman"/>
          <w:szCs w:val="30"/>
          <w:highlight w:val="none"/>
        </w:rPr>
        <w:t>得分</w:t>
      </w:r>
      <w:r>
        <w:rPr>
          <w:rFonts w:hint="eastAsia" w:ascii="Times New Roman" w:hAnsi="Times New Roman" w:cs="Times New Roman"/>
          <w:szCs w:val="30"/>
          <w:highlight w:val="none"/>
          <w:lang w:val="en-US" w:eastAsia="zh-CN"/>
        </w:rPr>
        <w:t>91.74</w:t>
      </w:r>
      <w:r>
        <w:rPr>
          <w:rFonts w:hint="default" w:ascii="Times New Roman" w:hAnsi="Times New Roman" w:cs="Times New Roman"/>
          <w:szCs w:val="30"/>
          <w:highlight w:val="none"/>
        </w:rPr>
        <w:t>分，评价等级为</w:t>
      </w:r>
      <w:r>
        <w:rPr>
          <w:rFonts w:hint="default" w:ascii="Times New Roman" w:hAnsi="Times New Roman" w:cs="Times New Roman"/>
          <w:szCs w:val="30"/>
          <w:highlight w:val="none"/>
          <w:lang w:eastAsia="zh-CN"/>
        </w:rPr>
        <w:t>“</w:t>
      </w:r>
      <w:r>
        <w:rPr>
          <w:rFonts w:hint="eastAsia" w:ascii="Times New Roman" w:hAnsi="Times New Roman" w:cs="Times New Roman"/>
          <w:szCs w:val="30"/>
          <w:highlight w:val="none"/>
          <w:lang w:val="en-US" w:eastAsia="zh-CN"/>
        </w:rPr>
        <w:t>优</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。一级指标具体得分情况详见下表：</w:t>
      </w:r>
    </w:p>
    <w:p w14:paraId="5DBC72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hAnsi="Times New Roman" w:eastAsia="黑体" w:cs="Times New Roman"/>
          <w:b w:val="0"/>
          <w:bCs/>
          <w:sz w:val="24"/>
          <w:szCs w:val="24"/>
          <w:lang w:val="en-US" w:eastAsia="zh-CN"/>
        </w:rPr>
        <w:t xml:space="preserve">表2 </w:t>
      </w:r>
      <w:r>
        <w:rPr>
          <w:rFonts w:hint="default" w:ascii="Times New Roman" w:hAnsi="Times New Roman" w:eastAsia="黑体" w:cs="Times New Roman"/>
          <w:b w:val="0"/>
          <w:bCs/>
          <w:sz w:val="24"/>
          <w:szCs w:val="24"/>
          <w:lang w:eastAsia="zh-CN"/>
        </w:rPr>
        <w:t>绩效评价</w:t>
      </w:r>
      <w:r>
        <w:rPr>
          <w:rFonts w:hint="default" w:ascii="Times New Roman" w:hAnsi="Times New Roman" w:eastAsia="黑体" w:cs="Times New Roman"/>
          <w:b w:val="0"/>
          <w:bCs/>
          <w:sz w:val="24"/>
          <w:szCs w:val="24"/>
        </w:rPr>
        <w:t>得分情况表</w:t>
      </w:r>
    </w:p>
    <w:tbl>
      <w:tblPr>
        <w:tblStyle w:val="2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3538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2CFA9CE">
            <w:pPr>
              <w:snapToGrid w:val="0"/>
              <w:ind w:left="0" w:leftChars="0" w:firstLine="0" w:firstLineChars="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一级指标</w:t>
            </w:r>
          </w:p>
        </w:tc>
        <w:tc>
          <w:tcPr>
            <w:tcW w:w="2211" w:type="dxa"/>
            <w:tcBorders>
              <w:top w:val="single" w:color="auto" w:sz="4" w:space="0"/>
            </w:tcBorders>
            <w:vAlign w:val="center"/>
          </w:tcPr>
          <w:p w14:paraId="048A5159">
            <w:pPr>
              <w:snapToGrid w:val="0"/>
              <w:ind w:left="0" w:leftChars="0" w:firstLine="0" w:firstLineChars="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指标分值</w:t>
            </w:r>
          </w:p>
        </w:tc>
        <w:tc>
          <w:tcPr>
            <w:tcW w:w="2211" w:type="dxa"/>
            <w:tcBorders>
              <w:top w:val="single" w:color="auto" w:sz="4" w:space="0"/>
            </w:tcBorders>
            <w:vAlign w:val="center"/>
          </w:tcPr>
          <w:p w14:paraId="08FC3368">
            <w:pPr>
              <w:snapToGrid w:val="0"/>
              <w:ind w:left="0" w:leftChars="0" w:firstLine="0" w:firstLineChars="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评价得分</w:t>
            </w:r>
          </w:p>
        </w:tc>
        <w:tc>
          <w:tcPr>
            <w:tcW w:w="2211" w:type="dxa"/>
            <w:tcBorders>
              <w:top w:val="single" w:color="auto" w:sz="4" w:space="0"/>
            </w:tcBorders>
            <w:vAlign w:val="center"/>
          </w:tcPr>
          <w:p w14:paraId="024B92D8">
            <w:pPr>
              <w:snapToGrid w:val="0"/>
              <w:ind w:left="0" w:leftChars="0" w:firstLine="0" w:firstLineChars="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得分率</w:t>
            </w:r>
          </w:p>
        </w:tc>
      </w:tr>
      <w:tr w14:paraId="1CFA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04D309A">
            <w:pPr>
              <w:snapToGrid w:val="0"/>
              <w:ind w:left="0" w:leftChars="0" w:firstLine="0" w:firstLineChars="0"/>
              <w:jc w:val="center"/>
              <w:rPr>
                <w:rFonts w:hint="default" w:ascii="Times New Roman" w:hAnsi="Times New Roman" w:cs="Times New Roman"/>
                <w:bCs/>
                <w:spacing w:val="6"/>
                <w:sz w:val="21"/>
                <w:lang w:eastAsia="zh-CN"/>
              </w:rPr>
            </w:pPr>
            <w:r>
              <w:rPr>
                <w:rFonts w:hint="default" w:ascii="Times New Roman" w:hAnsi="Times New Roman" w:cs="Times New Roman"/>
                <w:bCs/>
                <w:spacing w:val="6"/>
                <w:sz w:val="21"/>
                <w:lang w:val="en-US" w:eastAsia="zh-CN"/>
              </w:rPr>
              <w:t>决策</w:t>
            </w:r>
          </w:p>
        </w:tc>
        <w:tc>
          <w:tcPr>
            <w:tcW w:w="2211" w:type="dxa"/>
            <w:vAlign w:val="center"/>
          </w:tcPr>
          <w:p w14:paraId="6337F938">
            <w:pPr>
              <w:snapToGrid w:val="0"/>
              <w:ind w:left="0" w:leftChars="0" w:firstLine="0" w:firstLineChars="0"/>
              <w:jc w:val="center"/>
              <w:rPr>
                <w:rFonts w:hint="default" w:ascii="Times New Roman" w:hAnsi="Times New Roman" w:cs="Times New Roman"/>
                <w:bCs/>
                <w:spacing w:val="6"/>
                <w:sz w:val="21"/>
              </w:rPr>
            </w:pPr>
            <w:r>
              <w:rPr>
                <w:rFonts w:hint="default" w:ascii="Times New Roman" w:hAnsi="Times New Roman" w:cs="Times New Roman"/>
                <w:bCs/>
                <w:spacing w:val="6"/>
                <w:sz w:val="21"/>
              </w:rPr>
              <w:t>15</w:t>
            </w:r>
          </w:p>
        </w:tc>
        <w:tc>
          <w:tcPr>
            <w:tcW w:w="2211" w:type="dxa"/>
            <w:vAlign w:val="center"/>
          </w:tcPr>
          <w:p w14:paraId="782B35E9">
            <w:pPr>
              <w:snapToGrid w:val="0"/>
              <w:ind w:left="0" w:leftChars="0" w:firstLine="0" w:firstLineChars="0"/>
              <w:jc w:val="center"/>
              <w:rPr>
                <w:rFonts w:hint="default" w:ascii="Times New Roman" w:hAnsi="Times New Roman" w:cs="Times New Roman"/>
                <w:bCs/>
                <w:spacing w:val="6"/>
                <w:sz w:val="21"/>
                <w:lang w:val="en-US" w:eastAsia="zh-CN"/>
              </w:rPr>
            </w:pPr>
            <w:r>
              <w:rPr>
                <w:rFonts w:hint="eastAsia" w:ascii="Times New Roman" w:hAnsi="Times New Roman" w:cs="Times New Roman"/>
                <w:bCs/>
                <w:spacing w:val="6"/>
                <w:sz w:val="21"/>
                <w:lang w:val="en-US" w:eastAsia="zh-CN"/>
              </w:rPr>
              <w:t>15</w:t>
            </w:r>
          </w:p>
        </w:tc>
        <w:tc>
          <w:tcPr>
            <w:tcW w:w="2211" w:type="dxa"/>
            <w:vAlign w:val="center"/>
          </w:tcPr>
          <w:p w14:paraId="2F52498A">
            <w:pPr>
              <w:snapToGrid w:val="0"/>
              <w:ind w:left="0" w:leftChars="0" w:firstLine="0" w:firstLineChars="0"/>
              <w:jc w:val="center"/>
              <w:rPr>
                <w:rFonts w:hint="default" w:ascii="Times New Roman" w:hAnsi="Times New Roman" w:cs="Times New Roman"/>
                <w:bCs/>
                <w:spacing w:val="6"/>
                <w:sz w:val="21"/>
                <w:lang w:val="en-US" w:eastAsia="zh-CN"/>
              </w:rPr>
            </w:pPr>
            <w:r>
              <w:rPr>
                <w:rFonts w:hint="eastAsia" w:ascii="Times New Roman" w:hAnsi="Times New Roman" w:cs="Times New Roman"/>
                <w:bCs/>
                <w:spacing w:val="6"/>
                <w:sz w:val="21"/>
                <w:lang w:val="en-US" w:eastAsia="zh-CN"/>
              </w:rPr>
              <w:t>100</w:t>
            </w:r>
            <w:r>
              <w:rPr>
                <w:rFonts w:hint="default" w:ascii="Times New Roman" w:hAnsi="Times New Roman" w:cs="Times New Roman"/>
                <w:bCs/>
                <w:spacing w:val="6"/>
                <w:sz w:val="21"/>
                <w:lang w:val="en-US" w:eastAsia="zh-CN"/>
              </w:rPr>
              <w:t>%</w:t>
            </w:r>
          </w:p>
        </w:tc>
      </w:tr>
      <w:tr w14:paraId="6193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15" w:hRule="atLeast"/>
          <w:jc w:val="center"/>
        </w:trPr>
        <w:tc>
          <w:tcPr>
            <w:tcW w:w="2212" w:type="dxa"/>
            <w:vAlign w:val="center"/>
          </w:tcPr>
          <w:p w14:paraId="785FAA54">
            <w:pPr>
              <w:snapToGrid w:val="0"/>
              <w:ind w:left="0" w:leftChars="0" w:firstLine="0" w:firstLineChars="0"/>
              <w:jc w:val="center"/>
              <w:rPr>
                <w:rFonts w:hint="default" w:ascii="Times New Roman" w:hAnsi="Times New Roman" w:cs="Times New Roman"/>
                <w:bCs/>
                <w:spacing w:val="6"/>
                <w:sz w:val="21"/>
              </w:rPr>
            </w:pPr>
            <w:r>
              <w:rPr>
                <w:rFonts w:hint="default" w:ascii="Times New Roman" w:hAnsi="Times New Roman" w:cs="Times New Roman"/>
                <w:bCs/>
                <w:spacing w:val="6"/>
                <w:sz w:val="21"/>
              </w:rPr>
              <w:t>过程</w:t>
            </w:r>
          </w:p>
        </w:tc>
        <w:tc>
          <w:tcPr>
            <w:tcW w:w="2211" w:type="dxa"/>
            <w:vAlign w:val="center"/>
          </w:tcPr>
          <w:p w14:paraId="37EB27B3">
            <w:pPr>
              <w:snapToGrid w:val="0"/>
              <w:ind w:left="0" w:leftChars="0" w:firstLine="0" w:firstLineChars="0"/>
              <w:jc w:val="center"/>
              <w:rPr>
                <w:rFonts w:hint="default" w:ascii="Times New Roman" w:hAnsi="Times New Roman" w:cs="Times New Roman"/>
                <w:bCs/>
                <w:spacing w:val="6"/>
                <w:sz w:val="21"/>
              </w:rPr>
            </w:pPr>
            <w:r>
              <w:rPr>
                <w:rFonts w:hint="default" w:ascii="Times New Roman" w:hAnsi="Times New Roman" w:cs="Times New Roman"/>
                <w:bCs/>
                <w:spacing w:val="6"/>
                <w:sz w:val="21"/>
              </w:rPr>
              <w:t>20</w:t>
            </w:r>
          </w:p>
        </w:tc>
        <w:tc>
          <w:tcPr>
            <w:tcW w:w="2211" w:type="dxa"/>
            <w:vAlign w:val="center"/>
          </w:tcPr>
          <w:p w14:paraId="13DF003D">
            <w:pPr>
              <w:snapToGrid w:val="0"/>
              <w:ind w:left="0" w:leftChars="0" w:firstLine="0" w:firstLineChars="0"/>
              <w:jc w:val="center"/>
              <w:rPr>
                <w:rFonts w:hint="default" w:ascii="Times New Roman" w:hAnsi="Times New Roman" w:cs="Times New Roman"/>
                <w:bCs/>
                <w:spacing w:val="6"/>
                <w:sz w:val="21"/>
                <w:lang w:val="en-US" w:eastAsia="zh-CN"/>
              </w:rPr>
            </w:pPr>
            <w:r>
              <w:rPr>
                <w:rFonts w:hint="eastAsia" w:ascii="Times New Roman" w:hAnsi="Times New Roman" w:cs="Times New Roman"/>
                <w:bCs/>
                <w:spacing w:val="6"/>
                <w:sz w:val="21"/>
                <w:lang w:val="en-US" w:eastAsia="zh-CN"/>
              </w:rPr>
              <w:t>17</w:t>
            </w:r>
          </w:p>
        </w:tc>
        <w:tc>
          <w:tcPr>
            <w:tcW w:w="2211" w:type="dxa"/>
            <w:vAlign w:val="center"/>
          </w:tcPr>
          <w:p w14:paraId="2334F51A">
            <w:pPr>
              <w:snapToGrid w:val="0"/>
              <w:ind w:left="0" w:leftChars="0" w:firstLine="0" w:firstLineChars="0"/>
              <w:jc w:val="center"/>
              <w:rPr>
                <w:rFonts w:hint="default" w:ascii="Times New Roman" w:hAnsi="Times New Roman" w:cs="Times New Roman"/>
                <w:bCs/>
                <w:spacing w:val="6"/>
                <w:sz w:val="21"/>
                <w:lang w:val="en-US" w:eastAsia="zh-CN"/>
              </w:rPr>
            </w:pPr>
            <w:r>
              <w:rPr>
                <w:rFonts w:hint="eastAsia" w:ascii="Times New Roman" w:hAnsi="Times New Roman" w:cs="Times New Roman"/>
                <w:bCs/>
                <w:spacing w:val="6"/>
                <w:sz w:val="21"/>
                <w:lang w:val="en-US" w:eastAsia="zh-CN"/>
              </w:rPr>
              <w:t>85</w:t>
            </w:r>
            <w:r>
              <w:rPr>
                <w:rFonts w:hint="default" w:ascii="Times New Roman" w:hAnsi="Times New Roman" w:cs="Times New Roman"/>
                <w:bCs/>
                <w:spacing w:val="6"/>
                <w:sz w:val="21"/>
                <w:lang w:val="en-US" w:eastAsia="zh-CN"/>
              </w:rPr>
              <w:t>%</w:t>
            </w:r>
          </w:p>
        </w:tc>
      </w:tr>
      <w:tr w14:paraId="7498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27CF7B37">
            <w:pPr>
              <w:snapToGrid w:val="0"/>
              <w:ind w:left="0" w:leftChars="0" w:firstLine="0" w:firstLineChars="0"/>
              <w:jc w:val="center"/>
              <w:rPr>
                <w:rFonts w:hint="default" w:ascii="Times New Roman" w:hAnsi="Times New Roman" w:cs="Times New Roman"/>
                <w:bCs/>
                <w:spacing w:val="6"/>
                <w:sz w:val="21"/>
              </w:rPr>
            </w:pPr>
            <w:r>
              <w:rPr>
                <w:rFonts w:hint="default" w:ascii="Times New Roman" w:hAnsi="Times New Roman" w:cs="Times New Roman"/>
                <w:bCs/>
                <w:spacing w:val="6"/>
                <w:sz w:val="21"/>
              </w:rPr>
              <w:t>产出</w:t>
            </w:r>
          </w:p>
        </w:tc>
        <w:tc>
          <w:tcPr>
            <w:tcW w:w="2211" w:type="dxa"/>
            <w:vAlign w:val="center"/>
          </w:tcPr>
          <w:p w14:paraId="20C8C6A4">
            <w:pPr>
              <w:snapToGrid w:val="0"/>
              <w:ind w:left="0" w:leftChars="0" w:firstLine="0" w:firstLineChars="0"/>
              <w:jc w:val="center"/>
              <w:rPr>
                <w:rFonts w:hint="default" w:ascii="Times New Roman" w:hAnsi="Times New Roman" w:cs="Times New Roman"/>
                <w:bCs/>
                <w:spacing w:val="6"/>
                <w:sz w:val="21"/>
              </w:rPr>
            </w:pPr>
            <w:r>
              <w:rPr>
                <w:rFonts w:hint="default" w:ascii="Times New Roman" w:hAnsi="Times New Roman" w:cs="Times New Roman"/>
                <w:bCs/>
                <w:spacing w:val="6"/>
                <w:sz w:val="21"/>
              </w:rPr>
              <w:t>35</w:t>
            </w:r>
          </w:p>
        </w:tc>
        <w:tc>
          <w:tcPr>
            <w:tcW w:w="2211" w:type="dxa"/>
            <w:vAlign w:val="center"/>
          </w:tcPr>
          <w:p w14:paraId="37C69583">
            <w:pPr>
              <w:snapToGrid w:val="0"/>
              <w:ind w:left="0" w:leftChars="0" w:firstLine="0" w:firstLineChars="0"/>
              <w:jc w:val="center"/>
              <w:rPr>
                <w:rFonts w:hint="default" w:ascii="Times New Roman" w:hAnsi="Times New Roman" w:cs="Times New Roman"/>
                <w:bCs/>
                <w:spacing w:val="6"/>
                <w:sz w:val="21"/>
                <w:lang w:val="en-US" w:eastAsia="zh-CN"/>
              </w:rPr>
            </w:pPr>
            <w:r>
              <w:rPr>
                <w:rFonts w:hint="eastAsia" w:ascii="Times New Roman" w:hAnsi="Times New Roman" w:cs="Times New Roman"/>
                <w:bCs/>
                <w:spacing w:val="6"/>
                <w:sz w:val="21"/>
                <w:lang w:val="en-US" w:eastAsia="zh-CN"/>
              </w:rPr>
              <w:t>31</w:t>
            </w:r>
          </w:p>
        </w:tc>
        <w:tc>
          <w:tcPr>
            <w:tcW w:w="2211" w:type="dxa"/>
            <w:vAlign w:val="center"/>
          </w:tcPr>
          <w:p w14:paraId="0EA79292">
            <w:pPr>
              <w:snapToGrid w:val="0"/>
              <w:ind w:left="0" w:leftChars="0" w:firstLine="0" w:firstLineChars="0"/>
              <w:jc w:val="center"/>
              <w:rPr>
                <w:rFonts w:hint="default" w:ascii="Times New Roman" w:hAnsi="Times New Roman" w:cs="Times New Roman"/>
                <w:bCs/>
                <w:spacing w:val="6"/>
                <w:sz w:val="21"/>
                <w:lang w:val="en-US" w:eastAsia="zh-CN"/>
              </w:rPr>
            </w:pPr>
            <w:r>
              <w:rPr>
                <w:rFonts w:hint="eastAsia" w:ascii="Times New Roman" w:hAnsi="Times New Roman" w:cs="Times New Roman"/>
                <w:bCs/>
                <w:spacing w:val="6"/>
                <w:sz w:val="21"/>
                <w:lang w:val="en-US" w:eastAsia="zh-CN"/>
              </w:rPr>
              <w:t>88.57</w:t>
            </w:r>
            <w:r>
              <w:rPr>
                <w:rFonts w:hint="default" w:ascii="Times New Roman" w:hAnsi="Times New Roman" w:cs="Times New Roman"/>
                <w:bCs/>
                <w:spacing w:val="6"/>
                <w:sz w:val="21"/>
                <w:lang w:val="en-US" w:eastAsia="zh-CN"/>
              </w:rPr>
              <w:t>%</w:t>
            </w:r>
          </w:p>
        </w:tc>
      </w:tr>
      <w:tr w14:paraId="5C5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3DA5ADC0">
            <w:pPr>
              <w:snapToGrid w:val="0"/>
              <w:ind w:left="0" w:leftChars="0" w:firstLine="0" w:firstLineChars="0"/>
              <w:jc w:val="center"/>
              <w:rPr>
                <w:rFonts w:hint="default" w:ascii="Times New Roman" w:hAnsi="Times New Roman" w:cs="Times New Roman"/>
                <w:bCs/>
                <w:spacing w:val="6"/>
                <w:sz w:val="21"/>
              </w:rPr>
            </w:pPr>
            <w:r>
              <w:rPr>
                <w:rFonts w:hint="default" w:ascii="Times New Roman" w:hAnsi="Times New Roman" w:cs="Times New Roman"/>
                <w:bCs/>
                <w:spacing w:val="6"/>
                <w:sz w:val="21"/>
              </w:rPr>
              <w:t>效果</w:t>
            </w:r>
          </w:p>
        </w:tc>
        <w:tc>
          <w:tcPr>
            <w:tcW w:w="2211" w:type="dxa"/>
            <w:vAlign w:val="center"/>
          </w:tcPr>
          <w:p w14:paraId="78D4B4F9">
            <w:pPr>
              <w:snapToGrid w:val="0"/>
              <w:ind w:left="0" w:leftChars="0" w:firstLine="0" w:firstLineChars="0"/>
              <w:jc w:val="center"/>
              <w:rPr>
                <w:rFonts w:hint="default" w:ascii="Times New Roman" w:hAnsi="Times New Roman" w:cs="Times New Roman"/>
                <w:bCs/>
                <w:spacing w:val="6"/>
                <w:sz w:val="21"/>
              </w:rPr>
            </w:pPr>
            <w:r>
              <w:rPr>
                <w:rFonts w:hint="default" w:ascii="Times New Roman" w:hAnsi="Times New Roman" w:cs="Times New Roman"/>
                <w:bCs/>
                <w:spacing w:val="6"/>
                <w:sz w:val="21"/>
              </w:rPr>
              <w:t>30</w:t>
            </w:r>
          </w:p>
        </w:tc>
        <w:tc>
          <w:tcPr>
            <w:tcW w:w="2211" w:type="dxa"/>
            <w:vAlign w:val="center"/>
          </w:tcPr>
          <w:p w14:paraId="4FB1EC1C">
            <w:pPr>
              <w:snapToGrid w:val="0"/>
              <w:ind w:left="0" w:leftChars="0" w:firstLine="0" w:firstLineChars="0"/>
              <w:jc w:val="center"/>
              <w:rPr>
                <w:rFonts w:hint="default" w:ascii="Times New Roman" w:hAnsi="Times New Roman" w:eastAsia="仿宋" w:cs="Times New Roman"/>
                <w:bCs/>
                <w:spacing w:val="6"/>
                <w:sz w:val="21"/>
                <w:lang w:val="en-US" w:eastAsia="zh-CN"/>
              </w:rPr>
            </w:pPr>
            <w:r>
              <w:rPr>
                <w:rFonts w:hint="eastAsia" w:ascii="Times New Roman" w:hAnsi="Times New Roman" w:cs="Times New Roman"/>
                <w:bCs/>
                <w:spacing w:val="6"/>
                <w:sz w:val="21"/>
                <w:lang w:val="en-US" w:eastAsia="zh-CN"/>
              </w:rPr>
              <w:t>28.74</w:t>
            </w:r>
          </w:p>
        </w:tc>
        <w:tc>
          <w:tcPr>
            <w:tcW w:w="2211" w:type="dxa"/>
            <w:vAlign w:val="center"/>
          </w:tcPr>
          <w:p w14:paraId="33A77F99">
            <w:pPr>
              <w:snapToGrid w:val="0"/>
              <w:ind w:left="0" w:leftChars="0" w:firstLine="0" w:firstLineChars="0"/>
              <w:jc w:val="center"/>
              <w:rPr>
                <w:rFonts w:hint="default" w:ascii="Times New Roman" w:hAnsi="Times New Roman" w:eastAsia="仿宋" w:cs="Times New Roman"/>
                <w:bCs/>
                <w:spacing w:val="6"/>
                <w:sz w:val="21"/>
                <w:lang w:val="en-US" w:eastAsia="zh-CN"/>
              </w:rPr>
            </w:pPr>
            <w:r>
              <w:rPr>
                <w:rFonts w:hint="eastAsia" w:ascii="Times New Roman" w:hAnsi="Times New Roman" w:cs="Times New Roman"/>
                <w:bCs/>
                <w:spacing w:val="6"/>
                <w:sz w:val="21"/>
                <w:lang w:val="en-US" w:eastAsia="zh-CN"/>
              </w:rPr>
              <w:t>95.80</w:t>
            </w:r>
            <w:r>
              <w:rPr>
                <w:rFonts w:hint="default" w:ascii="Times New Roman" w:hAnsi="Times New Roman" w:cs="Times New Roman"/>
                <w:bCs/>
                <w:spacing w:val="6"/>
                <w:sz w:val="21"/>
                <w:lang w:val="en-US" w:eastAsia="zh-CN"/>
              </w:rPr>
              <w:t>%</w:t>
            </w:r>
          </w:p>
        </w:tc>
      </w:tr>
      <w:tr w14:paraId="730F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95F27AF">
            <w:pPr>
              <w:snapToGrid w:val="0"/>
              <w:ind w:left="0" w:leftChars="0" w:firstLine="0" w:firstLineChars="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合 计</w:t>
            </w:r>
          </w:p>
        </w:tc>
        <w:tc>
          <w:tcPr>
            <w:tcW w:w="2211" w:type="dxa"/>
            <w:vAlign w:val="center"/>
          </w:tcPr>
          <w:p w14:paraId="275A4180">
            <w:pPr>
              <w:snapToGrid w:val="0"/>
              <w:ind w:left="0" w:leftChars="0" w:firstLine="0" w:firstLineChars="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100</w:t>
            </w:r>
          </w:p>
        </w:tc>
        <w:tc>
          <w:tcPr>
            <w:tcW w:w="2211" w:type="dxa"/>
            <w:vAlign w:val="center"/>
          </w:tcPr>
          <w:p w14:paraId="04F268EA">
            <w:pPr>
              <w:snapToGrid w:val="0"/>
              <w:ind w:left="0" w:leftChars="0" w:firstLine="0" w:firstLineChars="0"/>
              <w:jc w:val="center"/>
              <w:rPr>
                <w:rFonts w:hint="default" w:ascii="Times New Roman" w:hAnsi="Times New Roman" w:eastAsia="仿宋" w:cs="Times New Roman"/>
                <w:b/>
                <w:bCs/>
                <w:spacing w:val="6"/>
                <w:sz w:val="21"/>
                <w:lang w:val="en-US" w:eastAsia="zh-CN"/>
              </w:rPr>
            </w:pPr>
            <w:r>
              <w:rPr>
                <w:rFonts w:hint="eastAsia" w:ascii="Times New Roman" w:hAnsi="Times New Roman" w:cs="Times New Roman"/>
                <w:b/>
                <w:bCs/>
                <w:spacing w:val="6"/>
                <w:sz w:val="21"/>
                <w:lang w:val="en-US" w:eastAsia="zh-CN"/>
              </w:rPr>
              <w:t>91.74</w:t>
            </w:r>
          </w:p>
        </w:tc>
        <w:tc>
          <w:tcPr>
            <w:tcW w:w="2211" w:type="dxa"/>
            <w:vAlign w:val="center"/>
          </w:tcPr>
          <w:p w14:paraId="66C2ECAA">
            <w:pPr>
              <w:snapToGrid w:val="0"/>
              <w:ind w:left="0" w:leftChars="0" w:firstLine="0" w:firstLineChars="0"/>
              <w:jc w:val="center"/>
              <w:rPr>
                <w:rFonts w:hint="default" w:ascii="Times New Roman" w:hAnsi="Times New Roman" w:eastAsia="仿宋" w:cs="Times New Roman"/>
                <w:b/>
                <w:bCs/>
                <w:spacing w:val="6"/>
                <w:sz w:val="21"/>
                <w:lang w:val="en-US" w:eastAsia="zh-CN"/>
              </w:rPr>
            </w:pPr>
            <w:r>
              <w:rPr>
                <w:rFonts w:hint="eastAsia" w:ascii="Times New Roman" w:hAnsi="Times New Roman" w:cs="Times New Roman"/>
                <w:b/>
                <w:bCs/>
                <w:spacing w:val="6"/>
                <w:sz w:val="21"/>
                <w:lang w:val="en-US" w:eastAsia="zh-CN"/>
              </w:rPr>
              <w:t>91.74</w:t>
            </w:r>
            <w:r>
              <w:rPr>
                <w:rFonts w:hint="default" w:ascii="Times New Roman" w:hAnsi="Times New Roman" w:cs="Times New Roman"/>
                <w:b/>
                <w:bCs/>
                <w:spacing w:val="6"/>
                <w:sz w:val="21"/>
                <w:lang w:val="en-US" w:eastAsia="zh-CN"/>
              </w:rPr>
              <w:t>%</w:t>
            </w:r>
          </w:p>
        </w:tc>
      </w:tr>
      <w:bookmarkEnd w:id="73"/>
    </w:tbl>
    <w:p w14:paraId="15F9FCA2">
      <w:pPr>
        <w:spacing w:line="579" w:lineRule="exact"/>
        <w:ind w:firstLine="630" w:firstLineChars="200"/>
        <w:rPr>
          <w:rFonts w:hint="default" w:ascii="Times New Roman" w:hAnsi="Times New Roman" w:eastAsia="仿宋" w:cs="Times New Roman"/>
          <w:bCs/>
          <w:szCs w:val="30"/>
          <w:highlight w:val="yellow"/>
          <w:lang w:val="en-US" w:eastAsia="zh-CN"/>
        </w:rPr>
      </w:pPr>
      <w:r>
        <w:rPr>
          <w:rFonts w:hint="default" w:ascii="Times New Roman" w:hAnsi="Times New Roman" w:cs="Times New Roman"/>
          <w:szCs w:val="30"/>
          <w:lang w:val="en-US" w:eastAsia="zh-CN"/>
        </w:rPr>
        <w:t>综合结论：</w:t>
      </w:r>
      <w:r>
        <w:rPr>
          <w:rFonts w:hint="default" w:ascii="Times New Roman" w:hAnsi="Times New Roman" w:cs="Times New Roman"/>
          <w:szCs w:val="30"/>
          <w:highlight w:val="none"/>
          <w:shd w:val="clear"/>
          <w:lang w:val="en-US" w:eastAsia="zh-CN"/>
        </w:rPr>
        <w:t>本</w:t>
      </w:r>
      <w:r>
        <w:rPr>
          <w:rFonts w:hint="default" w:ascii="Times New Roman" w:hAnsi="Times New Roman" w:cs="Times New Roman"/>
          <w:highlight w:val="none"/>
          <w:shd w:val="clear"/>
          <w:lang w:val="en-US" w:eastAsia="zh-CN"/>
        </w:rPr>
        <w:t>项目</w:t>
      </w:r>
      <w:r>
        <w:rPr>
          <w:rFonts w:hint="default" w:ascii="Times New Roman" w:hAnsi="Times New Roman" w:cs="Times New Roman"/>
          <w:szCs w:val="30"/>
          <w:highlight w:val="none"/>
          <w:shd w:val="clear"/>
        </w:rPr>
        <w:t>立项依据充分、立项程序规范，</w:t>
      </w:r>
      <w:r>
        <w:rPr>
          <w:rFonts w:hint="default" w:ascii="Times New Roman" w:hAnsi="Times New Roman" w:cs="Times New Roman"/>
          <w:szCs w:val="30"/>
          <w:highlight w:val="none"/>
          <w:shd w:val="clear"/>
          <w:lang w:val="en-US" w:eastAsia="zh-CN"/>
        </w:rPr>
        <w:t>项目实施方案及内控管理制度健全。截至2023年12月31日，本项目建设内容均已完工，</w:t>
      </w:r>
      <w:r>
        <w:rPr>
          <w:rFonts w:hint="eastAsia" w:ascii="Times New Roman" w:hAnsi="Times New Roman" w:cs="Times New Roman"/>
          <w:szCs w:val="30"/>
          <w:highlight w:val="none"/>
          <w:shd w:val="clear"/>
          <w:lang w:val="en-US" w:eastAsia="zh-CN"/>
        </w:rPr>
        <w:t>已全部验收完成</w:t>
      </w:r>
      <w:r>
        <w:rPr>
          <w:rFonts w:hint="default" w:ascii="Times New Roman" w:hAnsi="Times New Roman" w:cs="Times New Roman"/>
          <w:szCs w:val="30"/>
          <w:highlight w:val="none"/>
          <w:shd w:val="clear"/>
          <w:lang w:val="en-US" w:eastAsia="zh-CN"/>
        </w:rPr>
        <w:t>。</w:t>
      </w:r>
      <w:r>
        <w:rPr>
          <w:rFonts w:hint="eastAsia" w:ascii="Times New Roman" w:hAnsi="Times New Roman" w:cs="Times New Roman"/>
          <w:szCs w:val="30"/>
          <w:highlight w:val="none"/>
          <w:shd w:val="clear"/>
          <w:lang w:val="en-US" w:eastAsia="zh-CN"/>
        </w:rPr>
        <w:t>但存在资金支出归档资料不全、</w:t>
      </w:r>
      <w:r>
        <w:rPr>
          <w:rFonts w:hint="default" w:ascii="Times New Roman" w:hAnsi="Times New Roman" w:cs="Times New Roman"/>
          <w:szCs w:val="30"/>
          <w:highlight w:val="none"/>
          <w:shd w:val="clear"/>
          <w:lang w:val="en-US" w:eastAsia="zh-CN"/>
        </w:rPr>
        <w:t>项目</w:t>
      </w:r>
      <w:r>
        <w:rPr>
          <w:rFonts w:hint="eastAsia" w:ascii="Times New Roman" w:hAnsi="Times New Roman" w:cs="Times New Roman"/>
          <w:szCs w:val="30"/>
          <w:highlight w:val="none"/>
          <w:shd w:val="clear"/>
          <w:lang w:val="en-US" w:eastAsia="zh-CN"/>
        </w:rPr>
        <w:t>验收工作</w:t>
      </w:r>
      <w:r>
        <w:rPr>
          <w:rFonts w:hint="default" w:ascii="Times New Roman" w:hAnsi="Times New Roman" w:cs="Times New Roman"/>
          <w:szCs w:val="30"/>
          <w:highlight w:val="none"/>
          <w:shd w:val="clear"/>
          <w:lang w:val="en-US" w:eastAsia="zh-CN"/>
        </w:rPr>
        <w:t>延期的情况。</w:t>
      </w:r>
    </w:p>
    <w:p w14:paraId="6800FBA3">
      <w:pPr>
        <w:pStyle w:val="35"/>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74" w:name="_Toc3452"/>
      <w:bookmarkStart w:id="75" w:name="_Toc6198"/>
      <w:r>
        <w:rPr>
          <w:rFonts w:hint="default" w:ascii="Times New Roman" w:hAnsi="Times New Roman" w:cs="Times New Roman"/>
          <w:highlight w:val="none"/>
        </w:rPr>
        <w:t>（二）绩效目标实现情</w:t>
      </w:r>
      <w:r>
        <w:rPr>
          <w:rFonts w:hint="default" w:ascii="Times New Roman" w:hAnsi="Times New Roman" w:cs="Times New Roman"/>
          <w:highlight w:val="none"/>
          <w:lang w:val="en-US" w:eastAsia="zh-CN"/>
        </w:rPr>
        <w:t>况</w:t>
      </w:r>
      <w:bookmarkEnd w:id="74"/>
      <w:bookmarkEnd w:id="75"/>
    </w:p>
    <w:p w14:paraId="567C7BC4">
      <w:pPr>
        <w:ind w:firstLine="631"/>
        <w:jc w:val="left"/>
        <w:rPr>
          <w:rFonts w:hint="default" w:ascii="Times New Roman" w:hAnsi="Times New Roman" w:eastAsia="黑体" w:cs="Times New Roman"/>
          <w:b w:val="0"/>
          <w:bCs/>
          <w:sz w:val="24"/>
          <w:szCs w:val="24"/>
        </w:rPr>
      </w:pPr>
      <w:bookmarkStart w:id="76" w:name="_Hlk525314457"/>
      <w:r>
        <w:rPr>
          <w:rFonts w:hint="default" w:ascii="Times New Roman" w:hAnsi="Times New Roman" w:cs="Times New Roman"/>
          <w:szCs w:val="30"/>
          <w:highlight w:val="none"/>
          <w:lang w:val="en-US" w:eastAsia="zh-CN" w:bidi="ar"/>
        </w:rPr>
        <w:t>根据本次绩效评价情况，</w:t>
      </w:r>
      <w:r>
        <w:rPr>
          <w:rFonts w:hint="eastAsia"/>
          <w:highlight w:val="none"/>
          <w:lang w:val="en-US" w:eastAsia="zh-CN"/>
        </w:rPr>
        <w:t>西山区滇池沿岸观音山村、百草村居民小组美丽乡村建设项目</w:t>
      </w:r>
      <w:r>
        <w:rPr>
          <w:rFonts w:hint="default" w:ascii="Times New Roman" w:hAnsi="Times New Roman" w:cs="Times New Roman"/>
          <w:szCs w:val="30"/>
          <w:highlight w:val="none"/>
          <w:shd w:val="clear"/>
          <w:lang w:val="en-US" w:eastAsia="zh-CN" w:bidi="ar"/>
        </w:rPr>
        <w:t>8</w:t>
      </w:r>
      <w:r>
        <w:rPr>
          <w:rFonts w:hint="default" w:ascii="Times New Roman" w:hAnsi="Times New Roman" w:cs="Times New Roman"/>
          <w:szCs w:val="30"/>
          <w:highlight w:val="none"/>
          <w:shd w:val="clear"/>
          <w:lang w:bidi="ar"/>
        </w:rPr>
        <w:t>个具体绩效指标中，</w:t>
      </w:r>
      <w:r>
        <w:rPr>
          <w:rFonts w:hint="eastAsia" w:ascii="Times New Roman" w:hAnsi="Times New Roman" w:cs="Times New Roman"/>
          <w:szCs w:val="30"/>
          <w:highlight w:val="none"/>
          <w:shd w:val="clear"/>
          <w:lang w:val="en-US" w:eastAsia="zh-CN" w:bidi="ar"/>
        </w:rPr>
        <w:t>7</w:t>
      </w:r>
      <w:r>
        <w:rPr>
          <w:rFonts w:hint="default" w:ascii="Times New Roman" w:hAnsi="Times New Roman" w:cs="Times New Roman"/>
          <w:szCs w:val="30"/>
          <w:highlight w:val="none"/>
          <w:shd w:val="clear"/>
          <w:lang w:bidi="ar"/>
        </w:rPr>
        <w:t>项实现了预期目标，</w:t>
      </w:r>
      <w:r>
        <w:rPr>
          <w:rFonts w:hint="default" w:ascii="Times New Roman" w:hAnsi="Times New Roman" w:cs="Times New Roman"/>
          <w:szCs w:val="30"/>
          <w:highlight w:val="none"/>
          <w:shd w:val="clear"/>
          <w:lang w:val="en-US" w:eastAsia="zh-CN" w:bidi="ar"/>
        </w:rPr>
        <w:t>1个未完成预期目标</w:t>
      </w:r>
      <w:r>
        <w:rPr>
          <w:rFonts w:hint="default" w:ascii="Times New Roman" w:hAnsi="Times New Roman" w:cs="Times New Roman"/>
          <w:szCs w:val="30"/>
          <w:highlight w:val="none"/>
          <w:shd w:val="clear"/>
          <w:lang w:eastAsia="zh-CN" w:bidi="ar"/>
        </w:rPr>
        <w:t>。</w:t>
      </w:r>
      <w:r>
        <w:rPr>
          <w:rFonts w:hint="default" w:ascii="Times New Roman" w:hAnsi="Times New Roman" w:cs="Times New Roman"/>
          <w:szCs w:val="30"/>
          <w:highlight w:val="none"/>
          <w:shd w:val="clear"/>
        </w:rPr>
        <w:t>本项目</w:t>
      </w:r>
      <w:r>
        <w:rPr>
          <w:rFonts w:hint="default" w:ascii="Times New Roman" w:hAnsi="Times New Roman" w:cs="Times New Roman"/>
          <w:szCs w:val="30"/>
          <w:highlight w:val="none"/>
          <w:shd w:val="clear"/>
          <w:lang w:bidi="ar"/>
        </w:rPr>
        <w:t>绩效指标总体实现情况良好，基本实现了</w:t>
      </w:r>
      <w:r>
        <w:rPr>
          <w:rFonts w:hint="eastAsia"/>
          <w:highlight w:val="none"/>
          <w:lang w:val="en-US" w:eastAsia="zh-CN"/>
        </w:rPr>
        <w:t>西山区滇池沿岸观音山村、百草村居民小组美丽乡村建设项目</w:t>
      </w:r>
      <w:r>
        <w:rPr>
          <w:rFonts w:hint="default" w:ascii="Times New Roman" w:hAnsi="Times New Roman" w:cs="Times New Roman"/>
          <w:szCs w:val="30"/>
          <w:highlight w:val="none"/>
          <w:lang w:bidi="ar"/>
        </w:rPr>
        <w:t>的绩效目标，各指标完成情况详见</w:t>
      </w:r>
      <w:r>
        <w:rPr>
          <w:rFonts w:hint="eastAsia" w:ascii="Times New Roman" w:hAnsi="Times New Roman" w:cs="Times New Roman"/>
          <w:szCs w:val="30"/>
          <w:highlight w:val="none"/>
          <w:lang w:val="en-US" w:eastAsia="zh-CN" w:bidi="ar"/>
        </w:rPr>
        <w:t>下</w:t>
      </w:r>
      <w:r>
        <w:rPr>
          <w:rFonts w:hint="default" w:ascii="Times New Roman" w:hAnsi="Times New Roman" w:cs="Times New Roman"/>
          <w:szCs w:val="30"/>
          <w:highlight w:val="none"/>
          <w:lang w:bidi="ar"/>
        </w:rPr>
        <w:t>表。</w:t>
      </w:r>
    </w:p>
    <w:p w14:paraId="07CFA2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hAnsi="Times New Roman" w:eastAsia="黑体" w:cs="Times New Roman"/>
          <w:b w:val="0"/>
          <w:bCs/>
          <w:sz w:val="24"/>
          <w:szCs w:val="24"/>
          <w:lang w:val="en-US" w:eastAsia="zh-CN"/>
        </w:rPr>
        <w:t xml:space="preserve">表3 </w:t>
      </w:r>
      <w:r>
        <w:rPr>
          <w:rFonts w:hint="default" w:ascii="Times New Roman" w:hAnsi="Times New Roman" w:eastAsia="黑体" w:cs="Times New Roman"/>
          <w:b w:val="0"/>
          <w:bCs/>
          <w:sz w:val="24"/>
          <w:szCs w:val="24"/>
        </w:rPr>
        <w:t>绩效指标完成情况表</w:t>
      </w:r>
    </w:p>
    <w:bookmarkEnd w:id="76"/>
    <w:tbl>
      <w:tblPr>
        <w:tblStyle w:val="2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5"/>
        <w:gridCol w:w="826"/>
        <w:gridCol w:w="906"/>
        <w:gridCol w:w="1120"/>
        <w:gridCol w:w="1679"/>
        <w:gridCol w:w="3619"/>
      </w:tblGrid>
      <w:tr w14:paraId="1D74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31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CE50B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绩效指标名称</w:t>
            </w:r>
          </w:p>
        </w:tc>
        <w:tc>
          <w:tcPr>
            <w:tcW w:w="13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BB895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指标值</w:t>
            </w:r>
          </w:p>
        </w:tc>
        <w:tc>
          <w:tcPr>
            <w:tcW w:w="16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8CB3F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指标实现情况</w:t>
            </w:r>
          </w:p>
        </w:tc>
        <w:tc>
          <w:tcPr>
            <w:tcW w:w="2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3F4DA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完成情况说明</w:t>
            </w:r>
          </w:p>
        </w:tc>
      </w:tr>
      <w:tr w14:paraId="4C80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blHeader/>
        </w:trPr>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00A0C03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一级指标</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4CCDA11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二级指标</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14:paraId="50B894A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三级指标</w:t>
            </w:r>
          </w:p>
        </w:tc>
        <w:tc>
          <w:tcPr>
            <w:tcW w:w="13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4902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6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E38A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2443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14:paraId="7B7F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98CBB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产出（</w:t>
            </w:r>
            <w:r>
              <w:rPr>
                <w:rFonts w:hint="default" w:ascii="Times New Roman" w:hAnsi="Times New Roman" w:eastAsia="仿宋" w:cs="Times New Roman"/>
                <w:i w:val="0"/>
                <w:iCs w:val="0"/>
                <w:color w:val="000000"/>
                <w:kern w:val="0"/>
                <w:sz w:val="21"/>
                <w:szCs w:val="21"/>
                <w:u w:val="none"/>
                <w:lang w:val="en-US" w:eastAsia="zh-CN" w:bidi="ar"/>
              </w:rPr>
              <w:t>35分）</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08A6D72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产出数量</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14:paraId="2282AB4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建设类项目完成率</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12CB3E1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100%</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5E14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已完工</w:t>
            </w:r>
          </w:p>
        </w:tc>
        <w:tc>
          <w:tcPr>
            <w:tcW w:w="2951" w:type="dxa"/>
            <w:tcBorders>
              <w:top w:val="single" w:color="auto" w:sz="4" w:space="0"/>
              <w:left w:val="single" w:color="auto" w:sz="4" w:space="0"/>
              <w:bottom w:val="single" w:color="auto" w:sz="4" w:space="0"/>
              <w:right w:val="single" w:color="auto" w:sz="4" w:space="0"/>
            </w:tcBorders>
            <w:shd w:val="clear" w:color="auto" w:fill="auto"/>
            <w:vAlign w:val="center"/>
          </w:tcPr>
          <w:p w14:paraId="46B7A89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根据项目验收报告，</w:t>
            </w:r>
            <w:r>
              <w:rPr>
                <w:rFonts w:hint="eastAsia" w:ascii="Times New Roman" w:hAnsi="Times New Roman"/>
                <w:color w:val="000000"/>
                <w:kern w:val="0"/>
                <w:sz w:val="21"/>
                <w:u w:val="none"/>
                <w:lang w:val="en-US" w:eastAsia="zh-CN" w:bidi="ar"/>
              </w:rPr>
              <w:t>西山区滇池沿岸观音山村、百草村居民小组美丽乡村建设项目建设内容包括</w:t>
            </w:r>
            <w:r>
              <w:rPr>
                <w:rFonts w:hint="eastAsia" w:ascii="Times New Roman" w:hAnsi="Times New Roman" w:cs="Times New Roman"/>
                <w:i w:val="0"/>
                <w:iCs w:val="0"/>
                <w:color w:val="000000"/>
                <w:kern w:val="0"/>
                <w:sz w:val="21"/>
                <w:szCs w:val="21"/>
                <w:u w:val="none"/>
                <w:lang w:val="en-US" w:eastAsia="zh-CN" w:bidi="ar"/>
              </w:rPr>
              <w:t>：入村道路提升工程完成785m、改造村内主干道长3386m、改造村内支次干道长1276m、新建污水接户及连接管网，共4230m，埋深0.7-1.0m、改造垃圾收集站13处、新建、改造公厕32座、屋外立面进行改造，面积16006.8㎡、改造村内主要游览环线23户店招店牌、新建停车场1处、面积1000㎡，新增停车位40个、村入口干道及主街两侧的围墙改造30m、拆除一级保护区范围33户农户房屋、拟建生态文化广场1处，面积约3600㎡、小菜园、小花园基础设施建设6500㎡、道路两旁绿化总面积约1317㎡、整理捆扎村内强弱电线约6500米、安装庭院灯192盏、改造社区多功能活动室，建筑面积2000㎡、配置消防设施10组。以上建设项目均已通过验收。</w:t>
            </w:r>
          </w:p>
        </w:tc>
      </w:tr>
      <w:tr w14:paraId="4E65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6B390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68BB605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产出数量</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14:paraId="0CC72A8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环卫设施普及率</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7825BF5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100%</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248E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已完成</w:t>
            </w:r>
          </w:p>
        </w:tc>
        <w:tc>
          <w:tcPr>
            <w:tcW w:w="2951" w:type="dxa"/>
            <w:tcBorders>
              <w:top w:val="single" w:color="auto" w:sz="4" w:space="0"/>
              <w:left w:val="single" w:color="auto" w:sz="4" w:space="0"/>
              <w:bottom w:val="single" w:color="auto" w:sz="4" w:space="0"/>
              <w:right w:val="single" w:color="auto" w:sz="4" w:space="0"/>
            </w:tcBorders>
            <w:shd w:val="clear" w:color="auto" w:fill="auto"/>
            <w:vAlign w:val="center"/>
          </w:tcPr>
          <w:p w14:paraId="7497A04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根据西山区滇池沿岸观音山村、百草村居民小组美丽乡村建设项目验收报告，美丽乡村建设项目的实施使西山区滇池沿岸观音山村、百草村居民小组农村环卫设施普及率达到100%。</w:t>
            </w:r>
          </w:p>
        </w:tc>
      </w:tr>
      <w:tr w14:paraId="6AEE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E14D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774502C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产出质量</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14:paraId="150B134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建设类项目质量达标率</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00C8243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100</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3B70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已完成</w:t>
            </w:r>
          </w:p>
        </w:tc>
        <w:tc>
          <w:tcPr>
            <w:tcW w:w="2951" w:type="dxa"/>
            <w:tcBorders>
              <w:top w:val="single" w:color="auto" w:sz="4" w:space="0"/>
              <w:left w:val="single" w:color="auto" w:sz="4" w:space="0"/>
              <w:bottom w:val="single" w:color="auto" w:sz="4" w:space="0"/>
              <w:right w:val="single" w:color="auto" w:sz="4" w:space="0"/>
            </w:tcBorders>
            <w:shd w:val="clear" w:color="auto" w:fill="auto"/>
            <w:vAlign w:val="center"/>
          </w:tcPr>
          <w:p w14:paraId="6E0E4F9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西山区滇池沿岸观音山村、百草村居民小组美丽乡村建设项目包含观音山村重点实施观音山</w:t>
            </w:r>
            <w:r>
              <w:rPr>
                <w:rFonts w:hint="eastAsia" w:ascii="Times New Roman" w:hAnsi="Times New Roman" w:cs="Times New Roman"/>
                <w:i w:val="0"/>
                <w:iCs w:val="0"/>
                <w:color w:val="000000"/>
                <w:kern w:val="0"/>
                <w:sz w:val="21"/>
                <w:szCs w:val="21"/>
                <w:u w:val="none"/>
                <w:lang w:val="en-US" w:eastAsia="zh-CN" w:bidi="ar"/>
              </w:rPr>
              <w:t>村</w:t>
            </w:r>
            <w:r>
              <w:rPr>
                <w:rFonts w:hint="eastAsia" w:ascii="Times New Roman" w:hAnsi="Times New Roman" w:eastAsia="仿宋" w:cs="Times New Roman"/>
                <w:i w:val="0"/>
                <w:iCs w:val="0"/>
                <w:color w:val="000000"/>
                <w:kern w:val="0"/>
                <w:sz w:val="21"/>
                <w:szCs w:val="21"/>
                <w:u w:val="none"/>
                <w:lang w:val="en-US" w:eastAsia="zh-CN" w:bidi="ar"/>
              </w:rPr>
              <w:t>内道路改造、污水治理、垃圾治理、公厕改造房屋风貌改造、生态文化广场改造、村庄绿化、沟渠治理、强弱电线路改造整治、村庄亮化、农户庭院美化、村史馆改造、社区多功能活动室改造、消防设施安装，共计十四类建设项目；百草村重点实施村内道路改造、雨污分流、垃圾治理、公厕改造、户厕改造、房屋风貌改造、停车场改造、村庄绿化、强弱电线路改造整治、村庄亮化、农户庭院美化、消防设施安装，共计十二类建设项目均已完工验收，项目建设质量均已达标。</w:t>
            </w:r>
          </w:p>
        </w:tc>
      </w:tr>
      <w:tr w14:paraId="7063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18B9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5560C86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产出时效</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14:paraId="6C7C440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工作开展及时性</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6722905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及时</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2BF2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及时</w:t>
            </w:r>
          </w:p>
        </w:tc>
        <w:tc>
          <w:tcPr>
            <w:tcW w:w="2951" w:type="dxa"/>
            <w:tcBorders>
              <w:top w:val="single" w:color="auto" w:sz="4" w:space="0"/>
              <w:left w:val="single" w:color="auto" w:sz="4" w:space="0"/>
              <w:bottom w:val="single" w:color="auto" w:sz="4" w:space="0"/>
              <w:right w:val="single" w:color="auto" w:sz="4" w:space="0"/>
            </w:tcBorders>
            <w:shd w:val="clear" w:color="auto" w:fill="auto"/>
            <w:vAlign w:val="center"/>
          </w:tcPr>
          <w:p w14:paraId="033B14C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西山区滇池沿岸观音山村、百草村居民小组美丽乡村建设项目计划开工时间2022年4月，计划完成时间2022年6月30日前完成项目建设资料整编工作及项目初验，根据绩效评价组现场评价，项目工作开展及时，未出现拖延情况。</w:t>
            </w:r>
          </w:p>
        </w:tc>
      </w:tr>
      <w:tr w14:paraId="1849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B603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5C97437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产出时效</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14:paraId="36B1BC8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工作开展及时性</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2DDA45D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项目验收及时性</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04DD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延期</w:t>
            </w:r>
          </w:p>
        </w:tc>
        <w:tc>
          <w:tcPr>
            <w:tcW w:w="2951" w:type="dxa"/>
            <w:tcBorders>
              <w:top w:val="single" w:color="auto" w:sz="4" w:space="0"/>
              <w:left w:val="single" w:color="auto" w:sz="4" w:space="0"/>
              <w:bottom w:val="single" w:color="auto" w:sz="4" w:space="0"/>
              <w:right w:val="single" w:color="auto" w:sz="4" w:space="0"/>
            </w:tcBorders>
            <w:shd w:val="clear" w:color="auto" w:fill="auto"/>
            <w:vAlign w:val="center"/>
          </w:tcPr>
          <w:p w14:paraId="70FC91B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根据《西山区滇池沿岸观音山村、百草村居民小组美丽乡村建设项目实施方案》，项目计划验收时间为2022年7</w:t>
            </w:r>
            <w:r>
              <w:rPr>
                <w:rFonts w:hint="eastAsia" w:ascii="Times New Roman" w:hAnsi="Times New Roman" w:cs="Times New Roman"/>
                <w:i w:val="0"/>
                <w:iCs w:val="0"/>
                <w:color w:val="000000"/>
                <w:kern w:val="0"/>
                <w:sz w:val="21"/>
                <w:szCs w:val="21"/>
                <w:u w:val="none"/>
                <w:lang w:val="en-US" w:eastAsia="zh-CN" w:bidi="ar"/>
              </w:rPr>
              <w:t>月至</w:t>
            </w:r>
            <w:r>
              <w:rPr>
                <w:rFonts w:hint="eastAsia" w:ascii="Times New Roman" w:hAnsi="Times New Roman" w:eastAsia="仿宋" w:cs="Times New Roman"/>
                <w:i w:val="0"/>
                <w:iCs w:val="0"/>
                <w:color w:val="000000"/>
                <w:kern w:val="0"/>
                <w:sz w:val="21"/>
                <w:szCs w:val="21"/>
                <w:u w:val="none"/>
                <w:lang w:val="en-US" w:eastAsia="zh-CN" w:bidi="ar"/>
              </w:rPr>
              <w:t>8月，项目实际验收时间为2023年3月，验收时间拖延较长</w:t>
            </w:r>
          </w:p>
        </w:tc>
      </w:tr>
      <w:tr w14:paraId="4611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D81E5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0E52447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产出成本</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14:paraId="62343E5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成本控制率</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796148B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合理</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C56D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合理</w:t>
            </w:r>
          </w:p>
        </w:tc>
        <w:tc>
          <w:tcPr>
            <w:tcW w:w="2951" w:type="dxa"/>
            <w:tcBorders>
              <w:top w:val="single" w:color="auto" w:sz="4" w:space="0"/>
              <w:left w:val="single" w:color="auto" w:sz="4" w:space="0"/>
              <w:bottom w:val="single" w:color="auto" w:sz="4" w:space="0"/>
              <w:right w:val="single" w:color="auto" w:sz="4" w:space="0"/>
            </w:tcBorders>
            <w:shd w:val="clear" w:color="auto" w:fill="auto"/>
            <w:vAlign w:val="center"/>
          </w:tcPr>
          <w:p w14:paraId="24CEFC7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根据提供的西山区滇池沿岸观音山村、百草村居民小组美丽乡村建设项目相关财务资料，本项目预算资金11,460.93万元，实际使用资金11,460.93万元。成本节约率=11460.93/11460.93*100%=100%。</w:t>
            </w:r>
          </w:p>
        </w:tc>
      </w:tr>
      <w:tr w14:paraId="04C6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45651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效益（</w:t>
            </w:r>
            <w:r>
              <w:rPr>
                <w:rFonts w:hint="default" w:ascii="Times New Roman" w:hAnsi="Times New Roman" w:eastAsia="仿宋" w:cs="Times New Roman"/>
                <w:i w:val="0"/>
                <w:iCs w:val="0"/>
                <w:color w:val="000000"/>
                <w:kern w:val="0"/>
                <w:sz w:val="21"/>
                <w:szCs w:val="21"/>
                <w:u w:val="none"/>
                <w:lang w:val="en-US" w:eastAsia="zh-CN" w:bidi="ar"/>
              </w:rPr>
              <w:t>30分）</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5484FB5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社会效益</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14:paraId="0423E1A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村容、村貌提升情况</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67DBC93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改善</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192F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改善</w:t>
            </w:r>
          </w:p>
        </w:tc>
        <w:tc>
          <w:tcPr>
            <w:tcW w:w="2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2BF0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西山区滇池沿岸观音山村、百草村居民小组美丽乡村建设项目包含观音山村重点实施观音山</w:t>
            </w:r>
            <w:r>
              <w:rPr>
                <w:rFonts w:hint="eastAsia" w:ascii="Times New Roman" w:hAnsi="Times New Roman" w:cs="Times New Roman"/>
                <w:i w:val="0"/>
                <w:iCs w:val="0"/>
                <w:color w:val="000000"/>
                <w:kern w:val="0"/>
                <w:sz w:val="21"/>
                <w:szCs w:val="21"/>
                <w:u w:val="none"/>
                <w:lang w:val="en-US" w:eastAsia="zh-CN" w:bidi="ar"/>
              </w:rPr>
              <w:t>村</w:t>
            </w:r>
            <w:r>
              <w:rPr>
                <w:rFonts w:hint="eastAsia" w:ascii="Times New Roman" w:hAnsi="Times New Roman" w:eastAsia="仿宋" w:cs="Times New Roman"/>
                <w:i w:val="0"/>
                <w:iCs w:val="0"/>
                <w:color w:val="000000"/>
                <w:kern w:val="0"/>
                <w:sz w:val="21"/>
                <w:szCs w:val="21"/>
                <w:u w:val="none"/>
                <w:lang w:val="en-US" w:eastAsia="zh-CN" w:bidi="ar"/>
              </w:rPr>
              <w:t>内道路改造、污水治理、垃圾治理、公厕改造房屋风貌改造、生态文化广场改造、村庄绿化、沟渠治理、强弱电线路改造整治、村庄亮化、农户庭院美化、村史馆改造、社区多功能活动室改造、消防设施安装，共计十四类建设项目；百草村重点实施村内道路改造、雨污分流、垃圾治理、公厕改造、户厕改造、房屋风貌改造、停车场改造、村庄绿化、强弱电线路改造整治、村庄亮化、农户庭院美化、消防设施安装，共计十二类建设项目。项目的实施极大的提升了观音山村、百草村居民小组村容、村貌。</w:t>
            </w:r>
          </w:p>
        </w:tc>
      </w:tr>
      <w:tr w14:paraId="10F2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1033" w:type="dxa"/>
            <w:vMerge w:val="continue"/>
            <w:tcBorders>
              <w:left w:val="single" w:color="auto" w:sz="4" w:space="0"/>
              <w:right w:val="single" w:color="auto" w:sz="4" w:space="0"/>
            </w:tcBorders>
            <w:shd w:val="clear" w:color="auto" w:fill="auto"/>
            <w:vAlign w:val="center"/>
          </w:tcPr>
          <w:p w14:paraId="739CB7C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4601535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经济效益</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14:paraId="772894C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项目实施对促进当地经济社会发展的作用</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230B943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促进</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8902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促进</w:t>
            </w:r>
          </w:p>
        </w:tc>
        <w:tc>
          <w:tcPr>
            <w:tcW w:w="2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0659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通过实地走访、查阅相关资料、发放调查问卷47份，当地村民认为西山区滇池沿岸观音山村、百草村居民小组美丽乡村建设项目对促进当地经济社会发展的作用较为明显。</w:t>
            </w:r>
          </w:p>
        </w:tc>
      </w:tr>
      <w:tr w14:paraId="2CFE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1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C7881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021C90C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满意度</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14:paraId="10F6D58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主管部门满意度情况</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0BBE05F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≥90%</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1BD1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完成</w:t>
            </w:r>
          </w:p>
        </w:tc>
        <w:tc>
          <w:tcPr>
            <w:tcW w:w="2951" w:type="dxa"/>
            <w:tcBorders>
              <w:top w:val="single" w:color="auto" w:sz="4" w:space="0"/>
              <w:left w:val="single" w:color="auto" w:sz="4" w:space="0"/>
              <w:bottom w:val="single" w:color="auto" w:sz="4" w:space="0"/>
              <w:right w:val="single" w:color="auto" w:sz="4" w:space="0"/>
            </w:tcBorders>
            <w:shd w:val="clear" w:color="auto" w:fill="auto"/>
            <w:vAlign w:val="center"/>
          </w:tcPr>
          <w:p w14:paraId="64310F4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通过实地走访、查阅相关资料、发放调查问卷</w:t>
            </w:r>
            <w:r>
              <w:rPr>
                <w:rFonts w:hint="default" w:ascii="Times New Roman" w:hAnsi="Times New Roman" w:eastAsia="仿宋" w:cs="Times New Roman"/>
                <w:i w:val="0"/>
                <w:iCs w:val="0"/>
                <w:color w:val="000000"/>
                <w:kern w:val="0"/>
                <w:sz w:val="21"/>
                <w:szCs w:val="21"/>
                <w:u w:val="none"/>
                <w:lang w:val="en-US" w:eastAsia="zh-CN" w:bidi="ar"/>
              </w:rPr>
              <w:t>47份，并统计计算，村民满意度为95.22%</w:t>
            </w:r>
            <w:r>
              <w:rPr>
                <w:rFonts w:hint="eastAsia" w:ascii="Times New Roman" w:hAnsi="Times New Roman" w:cs="Times New Roman"/>
                <w:i w:val="0"/>
                <w:iCs w:val="0"/>
                <w:color w:val="000000"/>
                <w:kern w:val="0"/>
                <w:sz w:val="21"/>
                <w:szCs w:val="21"/>
                <w:u w:val="none"/>
                <w:lang w:val="en-US" w:eastAsia="zh-CN" w:bidi="ar"/>
              </w:rPr>
              <w:t>。</w:t>
            </w:r>
          </w:p>
        </w:tc>
      </w:tr>
    </w:tbl>
    <w:p w14:paraId="757D65FB">
      <w:pPr>
        <w:pStyle w:val="34"/>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77" w:name="_Toc2650"/>
      <w:bookmarkStart w:id="78" w:name="_Toc15533"/>
      <w:r>
        <w:rPr>
          <w:rFonts w:hint="default" w:ascii="Times New Roman" w:hAnsi="Times New Roman" w:cs="Times New Roman"/>
          <w:lang w:val="en-US" w:eastAsia="zh-CN"/>
        </w:rPr>
        <w:t>四、绩效评价情况分析</w:t>
      </w:r>
      <w:bookmarkEnd w:id="77"/>
      <w:bookmarkEnd w:id="78"/>
    </w:p>
    <w:p w14:paraId="11D6EA4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bookmarkStart w:id="79" w:name="_Toc14682"/>
      <w:bookmarkStart w:id="80" w:name="_Toc2767"/>
      <w:r>
        <w:rPr>
          <w:rFonts w:hint="default" w:ascii="Times New Roman" w:hAnsi="Times New Roman" w:cs="Times New Roman"/>
          <w:kern w:val="2"/>
          <w:sz w:val="30"/>
          <w:szCs w:val="30"/>
          <w:lang w:val="en-US" w:eastAsia="zh-CN" w:bidi="ar-SA"/>
        </w:rPr>
        <w:t>池砾公司</w:t>
      </w:r>
      <w:r>
        <w:rPr>
          <w:rFonts w:hint="default" w:ascii="Times New Roman" w:hAnsi="Times New Roman" w:eastAsia="仿宋" w:cs="Times New Roman"/>
          <w:kern w:val="2"/>
          <w:sz w:val="30"/>
          <w:szCs w:val="30"/>
          <w:lang w:val="en-US" w:eastAsia="zh-CN" w:bidi="ar-SA"/>
        </w:rPr>
        <w:t>根据绩效管理基本原则，采用比较法、因素分析法、成本效益分析法、公众评议法等方法，按照《</w:t>
      </w:r>
      <w:r>
        <w:rPr>
          <w:rFonts w:hint="eastAsia"/>
          <w:lang w:val="en-US" w:eastAsia="zh-CN"/>
        </w:rPr>
        <w:t>西山区滇池沿岸观音山村、百草村居民小组美丽乡村建设项目</w:t>
      </w:r>
      <w:r>
        <w:rPr>
          <w:rFonts w:hint="default" w:ascii="Times New Roman" w:hAnsi="Times New Roman" w:cs="Times New Roman"/>
          <w:kern w:val="2"/>
          <w:sz w:val="30"/>
          <w:szCs w:val="30"/>
          <w:lang w:val="en-US" w:eastAsia="zh-CN" w:bidi="ar-SA"/>
        </w:rPr>
        <w:t>绩效评价指标体系</w:t>
      </w:r>
      <w:r>
        <w:rPr>
          <w:rFonts w:hint="default" w:ascii="Times New Roman" w:hAnsi="Times New Roman" w:eastAsia="仿宋" w:cs="Times New Roman"/>
          <w:kern w:val="2"/>
          <w:sz w:val="30"/>
          <w:szCs w:val="30"/>
          <w:lang w:val="en-US" w:eastAsia="zh-CN" w:bidi="ar-SA"/>
        </w:rPr>
        <w:t>》，对</w:t>
      </w:r>
      <w:r>
        <w:rPr>
          <w:rFonts w:hint="eastAsia"/>
          <w:lang w:val="en-US" w:eastAsia="zh-CN"/>
        </w:rPr>
        <w:t>西山区滇池沿岸观音山村、百草村居民小组美丽乡村建设项目</w:t>
      </w:r>
      <w:r>
        <w:rPr>
          <w:rFonts w:hint="default" w:ascii="Times New Roman" w:hAnsi="Times New Roman" w:eastAsia="仿宋" w:cs="Times New Roman"/>
          <w:kern w:val="2"/>
          <w:sz w:val="30"/>
          <w:szCs w:val="30"/>
          <w:lang w:val="en-US" w:eastAsia="zh-CN" w:bidi="ar-SA"/>
        </w:rPr>
        <w:t>的各项指标进行分析，具体内容如下：</w:t>
      </w:r>
      <w:bookmarkEnd w:id="79"/>
      <w:bookmarkEnd w:id="80"/>
    </w:p>
    <w:p w14:paraId="7A207F63">
      <w:pPr>
        <w:pStyle w:val="35"/>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81" w:name="_Toc24690"/>
      <w:bookmarkStart w:id="82" w:name="_Toc30371"/>
      <w:r>
        <w:rPr>
          <w:rFonts w:hint="default" w:ascii="Times New Roman" w:hAnsi="Times New Roman" w:cs="Times New Roman"/>
        </w:rPr>
        <w:t>（一）</w:t>
      </w:r>
      <w:r>
        <w:rPr>
          <w:rFonts w:hint="default" w:ascii="Times New Roman" w:hAnsi="Times New Roman" w:cs="Times New Roman"/>
          <w:lang w:val="en-US" w:eastAsia="zh-CN"/>
        </w:rPr>
        <w:t>决策</w:t>
      </w:r>
      <w:r>
        <w:rPr>
          <w:rFonts w:hint="default" w:ascii="Times New Roman" w:hAnsi="Times New Roman" w:cs="Times New Roman"/>
        </w:rPr>
        <w:t>情况分析</w:t>
      </w:r>
      <w:bookmarkEnd w:id="81"/>
      <w:bookmarkEnd w:id="82"/>
    </w:p>
    <w:p w14:paraId="460EA984">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项目决策类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指标包括项目立项、绩效目标和资金投入三个方面，采用</w:t>
      </w:r>
      <w:r>
        <w:rPr>
          <w:rFonts w:hint="eastAsia" w:ascii="Times New Roman" w:hAnsi="Times New Roman" w:cs="Times New Roman"/>
          <w:kern w:val="2"/>
          <w:sz w:val="30"/>
          <w:szCs w:val="30"/>
          <w:lang w:val="en-US" w:eastAsia="zh-CN" w:bidi="ar-SA"/>
        </w:rPr>
        <w:t>7</w:t>
      </w:r>
      <w:r>
        <w:rPr>
          <w:rFonts w:hint="default" w:ascii="Times New Roman" w:hAnsi="Times New Roman" w:eastAsia="仿宋" w:cs="Times New Roman"/>
          <w:kern w:val="2"/>
          <w:sz w:val="30"/>
          <w:szCs w:val="30"/>
          <w:lang w:val="en-US" w:eastAsia="zh-CN" w:bidi="ar-SA"/>
        </w:rPr>
        <w:t>个三级指标进行考察。权重分值15分，绩效评价得分</w:t>
      </w:r>
      <w:r>
        <w:rPr>
          <w:rFonts w:hint="eastAsia" w:ascii="Times New Roman" w:hAnsi="Times New Roman" w:cs="Times New Roman"/>
          <w:kern w:val="2"/>
          <w:sz w:val="30"/>
          <w:szCs w:val="30"/>
          <w:lang w:val="en-US" w:eastAsia="zh-CN" w:bidi="ar-SA"/>
        </w:rPr>
        <w:t>15</w:t>
      </w:r>
      <w:r>
        <w:rPr>
          <w:rFonts w:hint="default" w:ascii="Times New Roman" w:hAnsi="Times New Roman" w:eastAsia="仿宋" w:cs="Times New Roman"/>
          <w:kern w:val="2"/>
          <w:sz w:val="30"/>
          <w:szCs w:val="30"/>
          <w:lang w:val="en-US" w:eastAsia="zh-CN" w:bidi="ar-SA"/>
        </w:rPr>
        <w:t>分，得分率为</w:t>
      </w:r>
      <w:r>
        <w:rPr>
          <w:rFonts w:hint="eastAsia" w:ascii="Times New Roman" w:hAnsi="Times New Roman" w:cs="Times New Roman"/>
          <w:kern w:val="2"/>
          <w:sz w:val="30"/>
          <w:szCs w:val="30"/>
          <w:lang w:val="en-US" w:eastAsia="zh-CN" w:bidi="ar-SA"/>
        </w:rPr>
        <w:t>100</w:t>
      </w:r>
      <w:r>
        <w:rPr>
          <w:rFonts w:hint="default" w:ascii="Times New Roman" w:hAnsi="Times New Roman" w:eastAsia="仿宋" w:cs="Times New Roman"/>
          <w:kern w:val="2"/>
          <w:sz w:val="30"/>
          <w:szCs w:val="30"/>
          <w:lang w:val="en-US" w:eastAsia="zh-CN" w:bidi="ar-SA"/>
        </w:rPr>
        <w:t>%。</w:t>
      </w:r>
    </w:p>
    <w:p w14:paraId="6491CE7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1.项目立项</w:t>
      </w:r>
    </w:p>
    <w:p w14:paraId="365384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（1）立项依据充分性</w:t>
      </w:r>
    </w:p>
    <w:p w14:paraId="77A97CAF">
      <w:pPr>
        <w:pStyle w:val="18"/>
        <w:keepNext w:val="0"/>
        <w:keepLines w:val="0"/>
        <w:widowControl/>
        <w:suppressLineNumbers w:val="0"/>
        <w:ind w:left="0" w:firstLine="640"/>
        <w:rPr>
          <w:rFonts w:hint="default" w:ascii="Times New Roman" w:hAnsi="Times New Roman" w:eastAsia="仿宋" w:cs="Times New Roman"/>
          <w:kern w:val="30"/>
          <w:sz w:val="30"/>
          <w:szCs w:val="30"/>
          <w:lang w:val="en-US" w:eastAsia="zh-CN" w:bidi="ar-SA"/>
        </w:rPr>
      </w:pPr>
      <w:r>
        <w:rPr>
          <w:rFonts w:hint="default" w:ascii="仿宋" w:hAnsi="仿宋" w:eastAsia="仿宋" w:cs="Times New Roman"/>
          <w:kern w:val="30"/>
          <w:sz w:val="30"/>
          <w:szCs w:val="21"/>
          <w:lang w:val="en-US" w:eastAsia="zh-CN" w:bidi="ar-SA"/>
        </w:rPr>
        <w:t>按照省政府第127次常务</w:t>
      </w:r>
      <w:r>
        <w:rPr>
          <w:rFonts w:hint="eastAsia" w:ascii="仿宋" w:hAnsi="仿宋" w:eastAsia="仿宋" w:cs="Times New Roman"/>
          <w:kern w:val="30"/>
          <w:sz w:val="30"/>
          <w:szCs w:val="21"/>
          <w:lang w:val="en-US" w:eastAsia="zh-CN" w:bidi="ar-SA"/>
        </w:rPr>
        <w:t>会议</w:t>
      </w:r>
      <w:r>
        <w:rPr>
          <w:rFonts w:hint="default" w:ascii="仿宋" w:hAnsi="仿宋" w:eastAsia="仿宋" w:cs="Times New Roman"/>
          <w:kern w:val="30"/>
          <w:sz w:val="30"/>
          <w:szCs w:val="21"/>
          <w:lang w:val="en-US" w:eastAsia="zh-CN" w:bidi="ar-SA"/>
        </w:rPr>
        <w:t>关于打造滇池沿岸“美丽乡村”相关要求和近期省长王予波、省委常委、昆明市委书记刘洪建、副省长王显刚同志现场调研指示精神，按照省农业农村厅张杰副厅长及相关部门的指导，全力推进我区滇池沿岸实施观音山村、百草村美丽乡村示范村建设。观音山村重点实施观音山</w:t>
      </w:r>
      <w:r>
        <w:rPr>
          <w:rFonts w:hint="eastAsia" w:ascii="仿宋" w:hAnsi="仿宋" w:eastAsia="仿宋" w:cs="Times New Roman"/>
          <w:kern w:val="30"/>
          <w:sz w:val="30"/>
          <w:szCs w:val="21"/>
          <w:lang w:val="en-US" w:eastAsia="zh-CN" w:bidi="ar-SA"/>
        </w:rPr>
        <w:t>村</w:t>
      </w:r>
      <w:r>
        <w:rPr>
          <w:rFonts w:hint="default" w:ascii="仿宋" w:hAnsi="仿宋" w:eastAsia="仿宋" w:cs="Times New Roman"/>
          <w:kern w:val="30"/>
          <w:sz w:val="30"/>
          <w:szCs w:val="21"/>
          <w:lang w:val="en-US" w:eastAsia="zh-CN" w:bidi="ar-SA"/>
        </w:rPr>
        <w:t>内道路改造、污水治理、垃圾治理、公厕改造房屋风貌改造、生态文化广场改造、村庄绿化、沟渠治理、强弱电线路改造整治、村庄亮化、农户庭院美化、村史馆改造、社区多功能活动室改造、消防设施安装，共计十四类建设项目；百草村重点实施村内道路改造、雨污分流、垃圾</w:t>
      </w:r>
      <w:r>
        <w:rPr>
          <w:rFonts w:hint="default" w:ascii="Times New Roman" w:hAnsi="Times New Roman" w:eastAsia="仿宋" w:cs="Times New Roman"/>
          <w:kern w:val="30"/>
          <w:sz w:val="30"/>
          <w:szCs w:val="30"/>
          <w:lang w:val="en-US" w:eastAsia="zh-CN" w:bidi="ar-SA"/>
        </w:rPr>
        <w:t>治理、公厕改造、户厕改造、房屋风貌改造、停车场改造、村庄绿化、强弱电线路改造整治、村庄亮化、农户庭院美化、消防设施安装，共计十二类建设项目。因此，指标分值</w:t>
      </w:r>
      <w:r>
        <w:rPr>
          <w:rFonts w:hint="eastAsia" w:ascii="Times New Roman" w:hAnsi="Times New Roman" w:eastAsia="仿宋" w:cs="Times New Roman"/>
          <w:kern w:val="30"/>
          <w:sz w:val="30"/>
          <w:szCs w:val="30"/>
          <w:lang w:val="en-US" w:eastAsia="zh-CN" w:bidi="ar-SA"/>
        </w:rPr>
        <w:t>2</w:t>
      </w:r>
      <w:r>
        <w:rPr>
          <w:rFonts w:hint="default" w:ascii="Times New Roman" w:hAnsi="Times New Roman" w:eastAsia="仿宋" w:cs="Times New Roman"/>
          <w:kern w:val="30"/>
          <w:sz w:val="30"/>
          <w:szCs w:val="30"/>
          <w:lang w:val="en-US" w:eastAsia="zh-CN" w:bidi="ar-SA"/>
        </w:rPr>
        <w:t>分，评价得分</w:t>
      </w:r>
      <w:r>
        <w:rPr>
          <w:rFonts w:hint="eastAsia" w:ascii="Times New Roman" w:hAnsi="Times New Roman" w:eastAsia="仿宋" w:cs="Times New Roman"/>
          <w:kern w:val="30"/>
          <w:sz w:val="30"/>
          <w:szCs w:val="30"/>
          <w:lang w:val="en-US" w:eastAsia="zh-CN" w:bidi="ar-SA"/>
        </w:rPr>
        <w:t>2</w:t>
      </w:r>
      <w:r>
        <w:rPr>
          <w:rFonts w:hint="default" w:ascii="Times New Roman" w:hAnsi="Times New Roman" w:eastAsia="仿宋" w:cs="Times New Roman"/>
          <w:kern w:val="30"/>
          <w:sz w:val="30"/>
          <w:szCs w:val="30"/>
          <w:lang w:val="en-US" w:eastAsia="zh-CN" w:bidi="ar-SA"/>
        </w:rPr>
        <w:t>分。</w:t>
      </w:r>
    </w:p>
    <w:p w14:paraId="42ED033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（2）立项规范性</w:t>
      </w:r>
    </w:p>
    <w:p w14:paraId="72C6AD4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szCs w:val="30"/>
          <w:lang w:val="en-US" w:eastAsia="zh-CN"/>
        </w:rPr>
        <w:t>202</w:t>
      </w:r>
      <w:r>
        <w:rPr>
          <w:rFonts w:hint="eastAsia" w:ascii="Times New Roman" w:hAnsi="Times New Roman" w:cs="Times New Roman"/>
          <w:szCs w:val="30"/>
          <w:lang w:val="en-US" w:eastAsia="zh-CN"/>
        </w:rPr>
        <w:t>2</w:t>
      </w:r>
      <w:r>
        <w:rPr>
          <w:rFonts w:hint="default" w:ascii="Times New Roman" w:hAnsi="Times New Roman" w:cs="Times New Roman"/>
          <w:szCs w:val="30"/>
          <w:lang w:val="en-US" w:eastAsia="zh-CN"/>
        </w:rPr>
        <w:t>年</w:t>
      </w:r>
      <w:r>
        <w:rPr>
          <w:rFonts w:hint="eastAsia" w:ascii="Times New Roman" w:hAnsi="Times New Roman" w:cs="Times New Roman"/>
          <w:szCs w:val="30"/>
          <w:lang w:val="en-US" w:eastAsia="zh-CN"/>
        </w:rPr>
        <w:t>3</w:t>
      </w:r>
      <w:r>
        <w:rPr>
          <w:rFonts w:hint="default" w:ascii="Times New Roman" w:hAnsi="Times New Roman" w:cs="Times New Roman"/>
          <w:szCs w:val="30"/>
          <w:lang w:val="en-US" w:eastAsia="zh-CN"/>
        </w:rPr>
        <w:t>月</w:t>
      </w:r>
      <w:r>
        <w:rPr>
          <w:rFonts w:hint="eastAsia" w:ascii="Times New Roman" w:hAnsi="Times New Roman" w:cs="Times New Roman"/>
          <w:szCs w:val="30"/>
          <w:lang w:val="en-US" w:eastAsia="zh-CN"/>
        </w:rPr>
        <w:t>1</w:t>
      </w:r>
      <w:r>
        <w:rPr>
          <w:rFonts w:hint="default" w:ascii="Times New Roman" w:hAnsi="Times New Roman" w:cs="Times New Roman"/>
          <w:szCs w:val="30"/>
          <w:lang w:val="en-US" w:eastAsia="zh-CN"/>
        </w:rPr>
        <w:t>日，</w:t>
      </w:r>
      <w:r>
        <w:rPr>
          <w:rFonts w:hint="eastAsia" w:ascii="Times New Roman" w:hAnsi="Times New Roman" w:cs="Times New Roman"/>
          <w:szCs w:val="30"/>
          <w:lang w:val="en-US" w:eastAsia="zh-CN"/>
        </w:rPr>
        <w:t>昆明市西山区</w:t>
      </w:r>
      <w:r>
        <w:rPr>
          <w:rFonts w:hint="default" w:ascii="Times New Roman" w:hAnsi="Times New Roman" w:cs="Times New Roman"/>
          <w:szCs w:val="30"/>
          <w:lang w:val="en-US" w:eastAsia="zh-CN"/>
        </w:rPr>
        <w:t>发改局根据</w:t>
      </w:r>
      <w:r>
        <w:rPr>
          <w:rFonts w:hint="eastAsia" w:ascii="Times New Roman" w:hAnsi="Times New Roman" w:cs="Times New Roman"/>
          <w:szCs w:val="30"/>
          <w:lang w:val="en-US" w:eastAsia="zh-CN"/>
        </w:rPr>
        <w:t>昆明市西山区农业农村局</w:t>
      </w:r>
      <w:r>
        <w:rPr>
          <w:rFonts w:hint="default" w:ascii="Times New Roman" w:hAnsi="Times New Roman" w:cs="Times New Roman"/>
          <w:szCs w:val="30"/>
          <w:lang w:val="en-US" w:eastAsia="zh-CN"/>
        </w:rPr>
        <w:t>的立项申请发布了《昆明市发展和改革局</w:t>
      </w:r>
      <w:r>
        <w:rPr>
          <w:rFonts w:hint="eastAsia" w:ascii="Times New Roman" w:hAnsi="Times New Roman" w:cs="Times New Roman"/>
          <w:szCs w:val="30"/>
          <w:lang w:val="en-US" w:eastAsia="zh-CN"/>
        </w:rPr>
        <w:t>关于昆明市</w:t>
      </w:r>
      <w:r>
        <w:rPr>
          <w:rFonts w:hint="eastAsia"/>
          <w:lang w:val="en-US" w:eastAsia="zh-CN"/>
        </w:rPr>
        <w:t>西山区滇池沿岸美丽乡村示范村（观音山小组和百草村小组）建设项目（一期工程）</w:t>
      </w:r>
      <w:r>
        <w:rPr>
          <w:rFonts w:hint="default" w:ascii="Times New Roman" w:hAnsi="Times New Roman" w:cs="Times New Roman"/>
          <w:szCs w:val="30"/>
          <w:lang w:val="en-US" w:eastAsia="zh-CN"/>
        </w:rPr>
        <w:t>可行性研究报告的批复》（</w:t>
      </w:r>
      <w:r>
        <w:rPr>
          <w:rFonts w:hint="eastAsia" w:ascii="Times New Roman" w:hAnsi="Times New Roman" w:cs="Times New Roman"/>
          <w:szCs w:val="30"/>
          <w:lang w:val="en-US" w:eastAsia="zh-CN"/>
        </w:rPr>
        <w:t>西</w:t>
      </w:r>
      <w:r>
        <w:rPr>
          <w:rFonts w:hint="default" w:ascii="Times New Roman" w:hAnsi="Times New Roman" w:cs="Times New Roman"/>
          <w:szCs w:val="30"/>
          <w:lang w:val="en-US" w:eastAsia="zh-CN"/>
        </w:rPr>
        <w:t>发改投</w:t>
      </w:r>
      <w:r>
        <w:rPr>
          <w:rFonts w:hint="eastAsia" w:ascii="Times New Roman" w:hAnsi="Times New Roman" w:cs="Times New Roman"/>
          <w:szCs w:val="30"/>
          <w:lang w:val="en-US" w:eastAsia="zh-CN"/>
        </w:rPr>
        <w:t>复</w:t>
      </w:r>
      <w:r>
        <w:rPr>
          <w:rFonts w:hint="default" w:ascii="Times New Roman" w:hAnsi="Times New Roman" w:cs="Times New Roman"/>
          <w:szCs w:val="30"/>
          <w:lang w:val="en-US" w:eastAsia="zh-CN"/>
        </w:rPr>
        <w:t>〔202</w:t>
      </w:r>
      <w:r>
        <w:rPr>
          <w:rFonts w:hint="eastAsia" w:ascii="Times New Roman" w:hAnsi="Times New Roman" w:cs="Times New Roman"/>
          <w:szCs w:val="30"/>
          <w:lang w:val="en-US" w:eastAsia="zh-CN"/>
        </w:rPr>
        <w:t>2</w:t>
      </w:r>
      <w:r>
        <w:rPr>
          <w:rFonts w:hint="default" w:ascii="Times New Roman" w:hAnsi="Times New Roman" w:cs="Times New Roman"/>
          <w:szCs w:val="30"/>
          <w:lang w:val="en-US" w:eastAsia="zh-CN"/>
        </w:rPr>
        <w:t>〕</w:t>
      </w:r>
      <w:r>
        <w:rPr>
          <w:rFonts w:hint="eastAsia" w:ascii="Times New Roman" w:hAnsi="Times New Roman" w:cs="Times New Roman"/>
          <w:szCs w:val="30"/>
          <w:lang w:val="en-US" w:eastAsia="zh-CN"/>
        </w:rPr>
        <w:t>26</w:t>
      </w:r>
      <w:r>
        <w:rPr>
          <w:rFonts w:hint="default" w:ascii="Times New Roman" w:hAnsi="Times New Roman" w:cs="Times New Roman"/>
          <w:szCs w:val="30"/>
          <w:lang w:val="en-US" w:eastAsia="zh-CN"/>
        </w:rPr>
        <w:t>号</w:t>
      </w:r>
      <w:r>
        <w:rPr>
          <w:rFonts w:hint="default" w:ascii="Times New Roman" w:hAnsi="Times New Roman" w:cs="Times New Roman"/>
          <w:b w:val="0"/>
          <w:bCs w:val="0"/>
          <w:szCs w:val="30"/>
          <w:lang w:val="en-US" w:eastAsia="zh-CN"/>
        </w:rPr>
        <w:t>），明确“原则同意《</w:t>
      </w:r>
      <w:r>
        <w:rPr>
          <w:rFonts w:hint="default" w:ascii="Times New Roman" w:hAnsi="Times New Roman" w:cs="Times New Roman"/>
          <w:szCs w:val="30"/>
          <w:lang w:val="en-US" w:eastAsia="zh-CN"/>
        </w:rPr>
        <w:t>昆明市发展和改革局</w:t>
      </w:r>
      <w:r>
        <w:rPr>
          <w:rFonts w:hint="eastAsia" w:ascii="Times New Roman" w:hAnsi="Times New Roman" w:cs="Times New Roman"/>
          <w:szCs w:val="30"/>
          <w:lang w:val="en-US" w:eastAsia="zh-CN"/>
        </w:rPr>
        <w:t>关于昆明市</w:t>
      </w:r>
      <w:r>
        <w:rPr>
          <w:rFonts w:hint="eastAsia"/>
          <w:lang w:val="en-US" w:eastAsia="zh-CN"/>
        </w:rPr>
        <w:t>西山区滇池沿岸美丽乡村示范村（观音山小组和百草村小组）建设项目（一期工程）</w:t>
      </w:r>
      <w:r>
        <w:rPr>
          <w:rFonts w:hint="default" w:ascii="Times New Roman" w:hAnsi="Times New Roman" w:cs="Times New Roman"/>
          <w:szCs w:val="30"/>
          <w:lang w:val="en-US" w:eastAsia="zh-CN"/>
        </w:rPr>
        <w:t>可行性研究报告</w:t>
      </w:r>
      <w:r>
        <w:rPr>
          <w:rFonts w:hint="default" w:ascii="Times New Roman" w:hAnsi="Times New Roman" w:cs="Times New Roman"/>
          <w:b w:val="0"/>
          <w:bCs w:val="0"/>
          <w:szCs w:val="30"/>
          <w:lang w:val="en-US" w:eastAsia="zh-CN"/>
        </w:rPr>
        <w:t>》。”</w:t>
      </w:r>
      <w:r>
        <w:rPr>
          <w:rFonts w:hint="default" w:ascii="Times New Roman" w:hAnsi="Times New Roman" w:cs="Times New Roman"/>
          <w:b w:val="0"/>
          <w:bCs w:val="0"/>
          <w:kern w:val="2"/>
          <w:sz w:val="30"/>
          <w:szCs w:val="30"/>
          <w:lang w:val="en-US" w:eastAsia="zh-CN" w:bidi="ar-SA"/>
        </w:rPr>
        <w:t>因此</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20980AD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eastAsia" w:ascii="Times New Roman" w:hAnsi="Times New Roman" w:cs="Times New Roman"/>
          <w:lang w:val="en-US" w:eastAsia="zh-CN"/>
        </w:rPr>
        <w:t>2.绩效目标</w:t>
      </w:r>
    </w:p>
    <w:p w14:paraId="660A21F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（1）绩效目标合理性</w:t>
      </w:r>
    </w:p>
    <w:p w14:paraId="45D4BFE4">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根据项目绩效目标申报表，</w:t>
      </w:r>
      <w:r>
        <w:rPr>
          <w:rFonts w:hint="default" w:ascii="Times New Roman" w:hAnsi="Times New Roman" w:cs="Times New Roman"/>
          <w:kern w:val="2"/>
          <w:sz w:val="30"/>
          <w:szCs w:val="30"/>
          <w:highlight w:val="none"/>
          <w:lang w:val="en-US" w:eastAsia="zh-CN" w:bidi="ar-SA"/>
        </w:rPr>
        <w:t>本项目</w:t>
      </w:r>
      <w:r>
        <w:rPr>
          <w:rFonts w:hint="default" w:ascii="Times New Roman" w:hAnsi="Times New Roman" w:eastAsia="仿宋" w:cs="Times New Roman"/>
          <w:kern w:val="2"/>
          <w:sz w:val="30"/>
          <w:szCs w:val="30"/>
          <w:highlight w:val="none"/>
          <w:lang w:val="en-US" w:eastAsia="zh-CN" w:bidi="ar-SA"/>
        </w:rPr>
        <w:t>的绩效目标与实际工作内容相关，绩效指标涵盖产出数量、质量、时效及效益指标；项目预期产出效益和效果符合正常的业绩水平；目标与预算确定的项目投资额或资金量相匹配。</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6D9EB1A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（2）绩效目标明确性</w:t>
      </w:r>
    </w:p>
    <w:p w14:paraId="2BBF497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根据项目绩效目标申报表，</w:t>
      </w:r>
      <w:r>
        <w:rPr>
          <w:rFonts w:hint="default" w:ascii="Times New Roman" w:hAnsi="Times New Roman" w:cs="Times New Roman"/>
          <w:kern w:val="2"/>
          <w:sz w:val="30"/>
          <w:szCs w:val="30"/>
          <w:lang w:val="en-US" w:eastAsia="zh-CN" w:bidi="ar-SA"/>
        </w:rPr>
        <w:t>本项目</w:t>
      </w:r>
      <w:r>
        <w:rPr>
          <w:rFonts w:hint="default" w:ascii="Times New Roman" w:hAnsi="Times New Roman" w:eastAsia="仿宋" w:cs="Times New Roman"/>
          <w:kern w:val="2"/>
          <w:sz w:val="30"/>
          <w:szCs w:val="30"/>
          <w:lang w:val="en-US" w:eastAsia="zh-CN" w:bidi="ar-SA"/>
        </w:rPr>
        <w:t>已将项目绩效目标细化分解为具体的绩效指标，绩效指标涵盖产出数量、质量、时效及效益指标</w:t>
      </w:r>
      <w:r>
        <w:rPr>
          <w:rFonts w:hint="default" w:ascii="Times New Roman" w:hAnsi="Times New Roman" w:cs="Times New Roman"/>
          <w:kern w:val="2"/>
          <w:sz w:val="30"/>
          <w:szCs w:val="30"/>
          <w:lang w:val="en-US" w:eastAsia="zh-CN" w:bidi="ar-SA"/>
        </w:rPr>
        <w:t>，</w:t>
      </w:r>
      <w:r>
        <w:rPr>
          <w:rFonts w:hint="eastAsia" w:ascii="Times New Roman" w:hAnsi="Times New Roman" w:cs="Times New Roman"/>
          <w:kern w:val="2"/>
          <w:sz w:val="30"/>
          <w:szCs w:val="30"/>
          <w:lang w:val="en-US" w:eastAsia="zh-CN" w:bidi="ar-SA"/>
        </w:rPr>
        <w:t>符合</w:t>
      </w:r>
      <w:r>
        <w:rPr>
          <w:rFonts w:hint="default" w:ascii="Times New Roman" w:hAnsi="Times New Roman" w:eastAsia="仿宋" w:cs="Times New Roman"/>
          <w:kern w:val="30"/>
          <w:sz w:val="30"/>
          <w:szCs w:val="30"/>
          <w:lang w:val="en-US" w:eastAsia="zh-CN" w:bidi="ar-SA"/>
        </w:rPr>
        <w:t>《财政部关于印发〈项目支出绩效评价管理办法〉的通知》（财预〔2020〕10号）、《云南省财政厅关于印发〈云南省项目支出绩效评价管理办法〉的通知》（云财绩〔2020〕11号）等文件</w:t>
      </w:r>
      <w:r>
        <w:rPr>
          <w:rFonts w:hint="default" w:ascii="Times New Roman" w:hAnsi="Times New Roman" w:cs="Times New Roman"/>
          <w:kern w:val="30"/>
          <w:sz w:val="30"/>
          <w:szCs w:val="30"/>
          <w:lang w:val="en-US" w:eastAsia="zh-CN" w:bidi="ar-SA"/>
        </w:rPr>
        <w:t>要求</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w:t>
      </w:r>
      <w:r>
        <w:rPr>
          <w:rFonts w:hint="eastAsia"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2549EA9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（3）</w:t>
      </w:r>
      <w:r>
        <w:rPr>
          <w:rFonts w:hint="eastAsia" w:ascii="Times New Roman" w:hAnsi="Times New Roman" w:cs="Times New Roman"/>
          <w:kern w:val="2"/>
          <w:sz w:val="30"/>
          <w:szCs w:val="30"/>
          <w:lang w:val="en-US" w:eastAsia="zh-CN" w:bidi="ar-SA"/>
        </w:rPr>
        <w:t>资金投入</w:t>
      </w:r>
    </w:p>
    <w:p w14:paraId="02B074B7">
      <w:pPr>
        <w:pStyle w:val="5"/>
        <w:keepNext w:val="0"/>
        <w:keepLines w:val="0"/>
        <w:pageBreakBefore w:val="0"/>
        <w:numPr>
          <w:ilvl w:val="0"/>
          <w:numId w:val="0"/>
        </w:numPr>
        <w:kinsoku/>
        <w:wordWrap/>
        <w:overflowPunct/>
        <w:topLinePunct w:val="0"/>
        <w:autoSpaceDE/>
        <w:autoSpaceDN/>
        <w:bidi w:val="0"/>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本指标包含预算编制科学性、资金分配合理性2个三级指标。指标分值</w:t>
      </w:r>
      <w:r>
        <w:rPr>
          <w:rFonts w:hint="default" w:ascii="Times New Roman" w:hAnsi="Times New Roman" w:cs="Times New Roman"/>
          <w:kern w:val="30"/>
          <w:sz w:val="30"/>
          <w:szCs w:val="30"/>
          <w:lang w:val="en-US" w:eastAsia="zh-CN" w:bidi="ar-SA"/>
        </w:rPr>
        <w:t>5</w:t>
      </w:r>
      <w:r>
        <w:rPr>
          <w:rFonts w:hint="default" w:ascii="Times New Roman" w:hAnsi="Times New Roman" w:eastAsia="仿宋" w:cs="Times New Roman"/>
          <w:kern w:val="30"/>
          <w:sz w:val="30"/>
          <w:szCs w:val="30"/>
          <w:lang w:val="en-US" w:eastAsia="zh-CN" w:bidi="ar-SA"/>
        </w:rPr>
        <w:t>分，评价得分</w:t>
      </w:r>
      <w:r>
        <w:rPr>
          <w:rFonts w:hint="default" w:ascii="Times New Roman" w:hAnsi="Times New Roman" w:cs="Times New Roman"/>
          <w:kern w:val="30"/>
          <w:sz w:val="30"/>
          <w:szCs w:val="30"/>
          <w:lang w:val="en-US" w:eastAsia="zh-CN" w:bidi="ar-SA"/>
        </w:rPr>
        <w:t>5</w:t>
      </w:r>
      <w:r>
        <w:rPr>
          <w:rFonts w:hint="default" w:ascii="Times New Roman" w:hAnsi="Times New Roman" w:eastAsia="仿宋" w:cs="Times New Roman"/>
          <w:kern w:val="30"/>
          <w:sz w:val="30"/>
          <w:szCs w:val="30"/>
          <w:lang w:val="en-US" w:eastAsia="zh-CN" w:bidi="ar-SA"/>
        </w:rPr>
        <w:t>分，得分率100%。</w:t>
      </w:r>
    </w:p>
    <w:p w14:paraId="4C6F226E">
      <w:pPr>
        <w:pStyle w:val="5"/>
        <w:keepNext w:val="0"/>
        <w:keepLines w:val="0"/>
        <w:pageBreakBefore w:val="0"/>
        <w:numPr>
          <w:ilvl w:val="0"/>
          <w:numId w:val="0"/>
        </w:numPr>
        <w:kinsoku/>
        <w:wordWrap/>
        <w:overflowPunct/>
        <w:topLinePunct w:val="0"/>
        <w:autoSpaceDE/>
        <w:autoSpaceDN/>
        <w:bidi w:val="0"/>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（1）预算编制科学性</w:t>
      </w:r>
    </w:p>
    <w:p w14:paraId="6F15F3B2">
      <w:pPr>
        <w:ind w:firstLine="630" w:firstLineChars="200"/>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本项目预算数为</w:t>
      </w:r>
      <w:r>
        <w:rPr>
          <w:rFonts w:hint="eastAsia" w:ascii="Times New Roman" w:hAnsi="Times New Roman" w:cs="Times New Roman"/>
          <w:kern w:val="30"/>
          <w:sz w:val="30"/>
          <w:szCs w:val="30"/>
          <w:lang w:val="en-US" w:eastAsia="zh-CN" w:bidi="ar-SA"/>
        </w:rPr>
        <w:t>11,460.93</w:t>
      </w:r>
      <w:r>
        <w:rPr>
          <w:rFonts w:hint="default" w:ascii="Times New Roman" w:hAnsi="Times New Roman" w:eastAsia="仿宋" w:cs="Times New Roman"/>
          <w:kern w:val="30"/>
          <w:sz w:val="30"/>
          <w:szCs w:val="30"/>
          <w:lang w:val="en-US" w:eastAsia="zh-CN" w:bidi="ar-SA"/>
        </w:rPr>
        <w:t>万元，资金预算编制经过科学论证，预算内容与项目内容相匹配。指标分值3分，评价得分3分。</w:t>
      </w:r>
    </w:p>
    <w:p w14:paraId="7BCCF82A">
      <w:pPr>
        <w:pStyle w:val="5"/>
        <w:keepNext w:val="0"/>
        <w:keepLines w:val="0"/>
        <w:pageBreakBefore w:val="0"/>
        <w:kinsoku/>
        <w:wordWrap/>
        <w:overflowPunct/>
        <w:topLinePunct w:val="0"/>
        <w:autoSpaceDE/>
        <w:autoSpaceDN/>
        <w:bidi w:val="0"/>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（2）资金分配合理性</w:t>
      </w:r>
    </w:p>
    <w:p w14:paraId="2FEAD01B">
      <w:pPr>
        <w:pStyle w:val="35"/>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rPr>
      </w:pPr>
      <w:bookmarkStart w:id="83" w:name="_Toc1692"/>
      <w:r>
        <w:rPr>
          <w:rFonts w:hint="default" w:ascii="Times New Roman" w:hAnsi="Times New Roman" w:eastAsia="仿宋" w:cs="Times New Roman"/>
          <w:kern w:val="30"/>
          <w:sz w:val="30"/>
          <w:szCs w:val="30"/>
          <w:lang w:val="en-US" w:eastAsia="zh-CN" w:bidi="ar-SA"/>
        </w:rPr>
        <w:t>本项目预算资金分配依据充分；资金分配额度合理，与地方实际相适应。指标分值2分，评价得分2分。</w:t>
      </w:r>
      <w:bookmarkEnd w:id="83"/>
    </w:p>
    <w:p w14:paraId="5FFA0DF7">
      <w:pPr>
        <w:pStyle w:val="35"/>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rPr>
      </w:pPr>
      <w:bookmarkStart w:id="84" w:name="_Toc16721"/>
      <w:bookmarkStart w:id="85" w:name="_Toc32451"/>
      <w:bookmarkStart w:id="86" w:name="_Toc19932"/>
      <w:r>
        <w:rPr>
          <w:rFonts w:hint="default" w:ascii="Times New Roman" w:hAnsi="Times New Roman" w:cs="Times New Roman"/>
          <w:highlight w:val="none"/>
        </w:rPr>
        <w:t>（二）过程情况分析</w:t>
      </w:r>
      <w:bookmarkEnd w:id="84"/>
      <w:bookmarkEnd w:id="85"/>
      <w:bookmarkEnd w:id="86"/>
    </w:p>
    <w:p w14:paraId="61D52A8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本指标包含资金管理、组织实施</w:t>
      </w:r>
      <w:r>
        <w:rPr>
          <w:rFonts w:hint="eastAsia" w:ascii="Times New Roman" w:cs="Times New Roman"/>
          <w:kern w:val="30"/>
          <w:sz w:val="30"/>
          <w:szCs w:val="30"/>
          <w:lang w:val="en-US" w:eastAsia="zh-CN" w:bidi="ar-SA"/>
        </w:rPr>
        <w:t>2</w:t>
      </w:r>
      <w:r>
        <w:rPr>
          <w:rFonts w:hint="default" w:ascii="Times New Roman" w:hAnsi="Times New Roman" w:eastAsia="仿宋" w:cs="Times New Roman"/>
          <w:kern w:val="30"/>
          <w:sz w:val="30"/>
          <w:szCs w:val="30"/>
          <w:lang w:val="en-US" w:eastAsia="zh-CN" w:bidi="ar-SA"/>
        </w:rPr>
        <w:t>个二级指标。指标分值20分，评价得分</w:t>
      </w:r>
      <w:r>
        <w:rPr>
          <w:rFonts w:hint="eastAsia" w:ascii="Times New Roman" w:cs="Times New Roman"/>
          <w:kern w:val="30"/>
          <w:sz w:val="30"/>
          <w:szCs w:val="30"/>
          <w:lang w:val="en-US" w:eastAsia="zh-CN" w:bidi="ar-SA"/>
        </w:rPr>
        <w:t>17</w:t>
      </w:r>
      <w:r>
        <w:rPr>
          <w:rFonts w:hint="default" w:ascii="Times New Roman" w:hAnsi="Times New Roman" w:eastAsia="仿宋" w:cs="Times New Roman"/>
          <w:kern w:val="30"/>
          <w:sz w:val="30"/>
          <w:szCs w:val="30"/>
          <w:lang w:val="en-US" w:eastAsia="zh-CN" w:bidi="ar-SA"/>
        </w:rPr>
        <w:t>分，得分率</w:t>
      </w:r>
      <w:r>
        <w:rPr>
          <w:rFonts w:hint="eastAsia" w:ascii="Times New Roman" w:cs="Times New Roman"/>
          <w:kern w:val="30"/>
          <w:sz w:val="30"/>
          <w:szCs w:val="30"/>
          <w:lang w:val="en-US" w:eastAsia="zh-CN" w:bidi="ar-SA"/>
        </w:rPr>
        <w:t>85</w:t>
      </w:r>
      <w:r>
        <w:rPr>
          <w:rFonts w:hint="default" w:ascii="Times New Roman" w:hAnsi="Times New Roman" w:eastAsia="仿宋" w:cs="Times New Roman"/>
          <w:kern w:val="30"/>
          <w:sz w:val="30"/>
          <w:szCs w:val="30"/>
          <w:lang w:val="en-US" w:eastAsia="zh-CN" w:bidi="ar-SA"/>
        </w:rPr>
        <w:t>%。</w:t>
      </w:r>
    </w:p>
    <w:p w14:paraId="0BC8726F">
      <w:pPr>
        <w:pStyle w:val="5"/>
        <w:keepNext w:val="0"/>
        <w:keepLines w:val="0"/>
        <w:pageBreakBefore w:val="0"/>
        <w:kinsoku/>
        <w:wordWrap/>
        <w:overflowPunct/>
        <w:topLinePunct w:val="0"/>
        <w:autoSpaceDE/>
        <w:autoSpaceDN/>
        <w:bidi w:val="0"/>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1.资金管理</w:t>
      </w:r>
    </w:p>
    <w:p w14:paraId="45CFE4AD">
      <w:pPr>
        <w:pStyle w:val="5"/>
        <w:keepNext w:val="0"/>
        <w:keepLines w:val="0"/>
        <w:pageBreakBefore w:val="0"/>
        <w:numPr>
          <w:ilvl w:val="0"/>
          <w:numId w:val="0"/>
        </w:numPr>
        <w:kinsoku/>
        <w:wordWrap/>
        <w:overflowPunct/>
        <w:topLinePunct w:val="0"/>
        <w:autoSpaceDE/>
        <w:autoSpaceDN/>
        <w:bidi w:val="0"/>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本指标包括资金到位率、预算执行率、资金使用合规性3个三级指标，指标分值</w:t>
      </w:r>
      <w:r>
        <w:rPr>
          <w:rFonts w:hint="default" w:ascii="Times New Roman" w:hAnsi="Times New Roman" w:cs="Times New Roman"/>
          <w:kern w:val="30"/>
          <w:sz w:val="30"/>
          <w:szCs w:val="30"/>
          <w:lang w:val="en-US" w:eastAsia="zh-CN" w:bidi="ar-SA"/>
        </w:rPr>
        <w:t>9</w:t>
      </w:r>
      <w:r>
        <w:rPr>
          <w:rFonts w:hint="default" w:ascii="Times New Roman" w:hAnsi="Times New Roman" w:eastAsia="仿宋" w:cs="Times New Roman"/>
          <w:kern w:val="30"/>
          <w:sz w:val="30"/>
          <w:szCs w:val="30"/>
          <w:lang w:val="en-US" w:eastAsia="zh-CN" w:bidi="ar-SA"/>
        </w:rPr>
        <w:t>分，评价得分</w:t>
      </w:r>
      <w:r>
        <w:rPr>
          <w:rFonts w:hint="eastAsia" w:ascii="Times New Roman" w:hAnsi="Times New Roman" w:cs="Times New Roman"/>
          <w:kern w:val="30"/>
          <w:sz w:val="30"/>
          <w:szCs w:val="30"/>
          <w:lang w:val="en-US" w:eastAsia="zh-CN" w:bidi="ar-SA"/>
        </w:rPr>
        <w:t>6</w:t>
      </w:r>
      <w:r>
        <w:rPr>
          <w:rFonts w:hint="default" w:ascii="Times New Roman" w:hAnsi="Times New Roman" w:eastAsia="仿宋" w:cs="Times New Roman"/>
          <w:kern w:val="30"/>
          <w:sz w:val="30"/>
          <w:szCs w:val="30"/>
          <w:lang w:val="en-US" w:eastAsia="zh-CN" w:bidi="ar-SA"/>
        </w:rPr>
        <w:t>分，得分率</w:t>
      </w:r>
      <w:r>
        <w:rPr>
          <w:rFonts w:hint="eastAsia" w:ascii="Times New Roman" w:hAnsi="Times New Roman" w:cs="Times New Roman"/>
          <w:kern w:val="30"/>
          <w:sz w:val="30"/>
          <w:szCs w:val="30"/>
          <w:lang w:val="en-US" w:eastAsia="zh-CN" w:bidi="ar-SA"/>
        </w:rPr>
        <w:t>66.67</w:t>
      </w:r>
      <w:r>
        <w:rPr>
          <w:rFonts w:hint="default" w:ascii="Times New Roman" w:hAnsi="Times New Roman" w:eastAsia="仿宋" w:cs="Times New Roman"/>
          <w:kern w:val="30"/>
          <w:sz w:val="30"/>
          <w:szCs w:val="30"/>
          <w:lang w:val="en-US" w:eastAsia="zh-CN" w:bidi="ar-SA"/>
        </w:rPr>
        <w:t>%。</w:t>
      </w:r>
    </w:p>
    <w:p w14:paraId="3807EDB9">
      <w:pPr>
        <w:pStyle w:val="5"/>
        <w:keepNext w:val="0"/>
        <w:keepLines w:val="0"/>
        <w:pageBreakBefore w:val="0"/>
        <w:numPr>
          <w:ilvl w:val="0"/>
          <w:numId w:val="0"/>
        </w:numPr>
        <w:kinsoku/>
        <w:wordWrap/>
        <w:overflowPunct/>
        <w:topLinePunct w:val="0"/>
        <w:autoSpaceDE/>
        <w:autoSpaceDN/>
        <w:bidi w:val="0"/>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（1）资金到位率</w:t>
      </w:r>
    </w:p>
    <w:p w14:paraId="319553D0">
      <w:pPr>
        <w:pStyle w:val="5"/>
        <w:keepNext w:val="0"/>
        <w:keepLines w:val="0"/>
        <w:pageBreakBefore w:val="0"/>
        <w:numPr>
          <w:ilvl w:val="0"/>
          <w:numId w:val="0"/>
        </w:numPr>
        <w:kinsoku/>
        <w:wordWrap/>
        <w:overflowPunct/>
        <w:topLinePunct w:val="0"/>
        <w:autoSpaceDE/>
        <w:autoSpaceDN/>
        <w:bidi w:val="0"/>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根据资金下达文件，项目明细账、相关会计凭证，截至202</w:t>
      </w:r>
      <w:r>
        <w:rPr>
          <w:rFonts w:hint="eastAsia" w:ascii="Times New Roman" w:cs="Times New Roman"/>
          <w:kern w:val="30"/>
          <w:sz w:val="30"/>
          <w:szCs w:val="30"/>
          <w:lang w:val="en-US" w:eastAsia="zh-CN" w:bidi="ar-SA"/>
        </w:rPr>
        <w:t>3</w:t>
      </w:r>
      <w:r>
        <w:rPr>
          <w:rFonts w:hint="default" w:ascii="Times New Roman" w:hAnsi="Times New Roman" w:eastAsia="仿宋" w:cs="Times New Roman"/>
          <w:kern w:val="30"/>
          <w:sz w:val="30"/>
          <w:szCs w:val="30"/>
          <w:lang w:val="en-US" w:eastAsia="zh-CN" w:bidi="ar-SA"/>
        </w:rPr>
        <w:t>年12月31日，本项目实际到位资金</w:t>
      </w:r>
      <w:r>
        <w:rPr>
          <w:rFonts w:hint="eastAsia" w:ascii="Times New Roman" w:hAnsi="Times New Roman" w:cs="Times New Roman"/>
          <w:kern w:val="30"/>
          <w:sz w:val="30"/>
          <w:szCs w:val="30"/>
          <w:lang w:val="en-US" w:eastAsia="zh-CN" w:bidi="ar-SA"/>
        </w:rPr>
        <w:t>11,460.93</w:t>
      </w:r>
      <w:r>
        <w:rPr>
          <w:rFonts w:hint="default" w:ascii="Times New Roman" w:hAnsi="Times New Roman" w:eastAsia="仿宋" w:cs="Times New Roman"/>
          <w:kern w:val="30"/>
          <w:sz w:val="30"/>
          <w:szCs w:val="30"/>
          <w:lang w:val="en-US" w:eastAsia="zh-CN" w:bidi="ar-SA"/>
        </w:rPr>
        <w:t>万元，资金到位率100%。指标分值3分，评价得分3分。</w:t>
      </w:r>
    </w:p>
    <w:p w14:paraId="23173FF6">
      <w:pPr>
        <w:pStyle w:val="5"/>
        <w:keepNext w:val="0"/>
        <w:keepLines w:val="0"/>
        <w:pageBreakBefore w:val="0"/>
        <w:numPr>
          <w:ilvl w:val="0"/>
          <w:numId w:val="0"/>
        </w:numPr>
        <w:kinsoku/>
        <w:wordWrap/>
        <w:overflowPunct/>
        <w:topLinePunct w:val="0"/>
        <w:autoSpaceDE/>
        <w:autoSpaceDN/>
        <w:bidi w:val="0"/>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（2）预算执行率</w:t>
      </w:r>
    </w:p>
    <w:p w14:paraId="59DEE9E5">
      <w:pPr>
        <w:pStyle w:val="5"/>
        <w:keepNext w:val="0"/>
        <w:keepLines w:val="0"/>
        <w:pageBreakBefore w:val="0"/>
        <w:numPr>
          <w:ilvl w:val="0"/>
          <w:numId w:val="0"/>
        </w:numPr>
        <w:kinsoku/>
        <w:wordWrap/>
        <w:overflowPunct/>
        <w:topLinePunct w:val="0"/>
        <w:autoSpaceDE/>
        <w:autoSpaceDN/>
        <w:bidi w:val="0"/>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根据项目明细账、相关会计凭证，截至2023年12月31日，本项目实际到位资金</w:t>
      </w:r>
      <w:r>
        <w:rPr>
          <w:rFonts w:hint="default" w:ascii="Times New Roman" w:hAnsi="Times New Roman" w:cs="Times New Roman"/>
          <w:kern w:val="30"/>
          <w:sz w:val="30"/>
          <w:szCs w:val="30"/>
          <w:lang w:val="en-US" w:eastAsia="zh-CN" w:bidi="ar-SA"/>
        </w:rPr>
        <w:t>11,460.93</w:t>
      </w:r>
      <w:r>
        <w:rPr>
          <w:rFonts w:hint="default" w:ascii="Times New Roman" w:hAnsi="Times New Roman" w:eastAsia="仿宋" w:cs="Times New Roman"/>
          <w:kern w:val="30"/>
          <w:sz w:val="30"/>
          <w:szCs w:val="30"/>
          <w:lang w:val="en-US" w:eastAsia="zh-CN" w:bidi="ar-SA"/>
        </w:rPr>
        <w:t>万元，实际支出</w:t>
      </w:r>
      <w:r>
        <w:rPr>
          <w:rFonts w:hint="default" w:ascii="Times New Roman" w:hAnsi="Times New Roman" w:cs="Times New Roman"/>
          <w:kern w:val="30"/>
          <w:sz w:val="30"/>
          <w:szCs w:val="30"/>
          <w:lang w:val="en-US" w:eastAsia="zh-CN" w:bidi="ar-SA"/>
        </w:rPr>
        <w:t>11,460.93</w:t>
      </w:r>
      <w:r>
        <w:rPr>
          <w:rFonts w:hint="default" w:ascii="Times New Roman" w:hAnsi="Times New Roman" w:eastAsia="仿宋" w:cs="Times New Roman"/>
          <w:kern w:val="30"/>
          <w:sz w:val="30"/>
          <w:szCs w:val="30"/>
          <w:lang w:val="en-US" w:eastAsia="zh-CN" w:bidi="ar-SA"/>
        </w:rPr>
        <w:t>万元，预算执行率</w:t>
      </w:r>
      <w:r>
        <w:rPr>
          <w:rFonts w:hint="default" w:ascii="Times New Roman" w:hAnsi="Times New Roman" w:cs="Times New Roman"/>
          <w:kern w:val="30"/>
          <w:sz w:val="30"/>
          <w:szCs w:val="30"/>
          <w:lang w:val="en-US" w:eastAsia="zh-CN" w:bidi="ar-SA"/>
        </w:rPr>
        <w:t>100</w:t>
      </w:r>
      <w:r>
        <w:rPr>
          <w:rFonts w:hint="default" w:ascii="Times New Roman" w:hAnsi="Times New Roman" w:eastAsia="仿宋" w:cs="Times New Roman"/>
          <w:kern w:val="30"/>
          <w:sz w:val="30"/>
          <w:szCs w:val="30"/>
          <w:lang w:val="en-US" w:eastAsia="zh-CN" w:bidi="ar-SA"/>
        </w:rPr>
        <w:t>%；得分=预算执行率*设定分值=</w:t>
      </w:r>
      <w:r>
        <w:rPr>
          <w:rFonts w:hint="default" w:ascii="Times New Roman" w:hAnsi="Times New Roman" w:cs="Times New Roman"/>
          <w:kern w:val="30"/>
          <w:sz w:val="30"/>
          <w:szCs w:val="30"/>
          <w:lang w:val="en-US" w:eastAsia="zh-CN" w:bidi="ar-SA"/>
        </w:rPr>
        <w:t>100</w:t>
      </w:r>
      <w:r>
        <w:rPr>
          <w:rFonts w:hint="default" w:ascii="Times New Roman" w:hAnsi="Times New Roman" w:eastAsia="仿宋" w:cs="Times New Roman"/>
          <w:kern w:val="30"/>
          <w:sz w:val="30"/>
          <w:szCs w:val="30"/>
          <w:lang w:val="en-US" w:eastAsia="zh-CN" w:bidi="ar-SA"/>
        </w:rPr>
        <w:t>%*3=</w:t>
      </w:r>
      <w:r>
        <w:rPr>
          <w:rFonts w:hint="default" w:ascii="Times New Roman" w:hAnsi="Times New Roman" w:cs="Times New Roman"/>
          <w:kern w:val="30"/>
          <w:sz w:val="30"/>
          <w:szCs w:val="30"/>
          <w:lang w:val="en-US" w:eastAsia="zh-CN" w:bidi="ar-SA"/>
        </w:rPr>
        <w:t>3</w:t>
      </w:r>
      <w:r>
        <w:rPr>
          <w:rFonts w:hint="default" w:ascii="Times New Roman" w:hAnsi="Times New Roman" w:eastAsia="仿宋" w:cs="Times New Roman"/>
          <w:kern w:val="30"/>
          <w:sz w:val="30"/>
          <w:szCs w:val="30"/>
          <w:lang w:val="en-US" w:eastAsia="zh-CN" w:bidi="ar-SA"/>
        </w:rPr>
        <w:t>分。指标分值3分，评价得分</w:t>
      </w:r>
      <w:r>
        <w:rPr>
          <w:rFonts w:hint="default" w:ascii="Times New Roman" w:hAnsi="Times New Roman" w:cs="Times New Roman"/>
          <w:kern w:val="30"/>
          <w:sz w:val="30"/>
          <w:szCs w:val="30"/>
          <w:lang w:val="en-US" w:eastAsia="zh-CN" w:bidi="ar-SA"/>
        </w:rPr>
        <w:t>3</w:t>
      </w:r>
      <w:r>
        <w:rPr>
          <w:rFonts w:hint="default" w:ascii="Times New Roman" w:hAnsi="Times New Roman" w:eastAsia="仿宋" w:cs="Times New Roman"/>
          <w:kern w:val="30"/>
          <w:sz w:val="30"/>
          <w:szCs w:val="30"/>
          <w:lang w:val="en-US" w:eastAsia="zh-CN" w:bidi="ar-SA"/>
        </w:rPr>
        <w:t>分。</w:t>
      </w:r>
    </w:p>
    <w:p w14:paraId="7BB509EA">
      <w:pPr>
        <w:pStyle w:val="5"/>
        <w:keepNext w:val="0"/>
        <w:keepLines w:val="0"/>
        <w:pageBreakBefore w:val="0"/>
        <w:numPr>
          <w:ilvl w:val="0"/>
          <w:numId w:val="0"/>
        </w:numPr>
        <w:kinsoku/>
        <w:wordWrap/>
        <w:overflowPunct/>
        <w:topLinePunct w:val="0"/>
        <w:autoSpaceDE/>
        <w:autoSpaceDN/>
        <w:bidi w:val="0"/>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（3）资金使用合规性</w:t>
      </w:r>
    </w:p>
    <w:p w14:paraId="614049E2">
      <w:pPr>
        <w:pStyle w:val="5"/>
        <w:keepNext w:val="0"/>
        <w:keepLines w:val="0"/>
        <w:pageBreakBefore w:val="0"/>
        <w:numPr>
          <w:ilvl w:val="0"/>
          <w:numId w:val="0"/>
        </w:numPr>
        <w:kinsoku/>
        <w:wordWrap/>
        <w:overflowPunct/>
        <w:topLinePunct w:val="0"/>
        <w:autoSpaceDE/>
        <w:autoSpaceDN/>
        <w:bidi w:val="0"/>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kern w:val="30"/>
          <w:sz w:val="30"/>
          <w:szCs w:val="30"/>
          <w:lang w:val="en-US" w:eastAsia="zh-CN" w:bidi="ar-SA"/>
        </w:rPr>
        <w:t>本</w:t>
      </w:r>
      <w:r>
        <w:rPr>
          <w:rFonts w:hint="default" w:ascii="Times New Roman" w:hAnsi="Times New Roman" w:eastAsia="仿宋" w:cs="Times New Roman"/>
          <w:kern w:val="30"/>
          <w:sz w:val="30"/>
          <w:szCs w:val="30"/>
          <w:lang w:val="en-US" w:eastAsia="zh-CN" w:bidi="ar-SA"/>
        </w:rPr>
        <w:t>项目涉及社区、小组、村民自筹资金1,221.20万元，根据绩效评价组现场评价及</w:t>
      </w:r>
      <w:r>
        <w:rPr>
          <w:rFonts w:hint="eastAsia" w:ascii="Times New Roman" w:hAnsi="Times New Roman" w:cs="Times New Roman"/>
          <w:kern w:val="30"/>
          <w:sz w:val="30"/>
          <w:szCs w:val="30"/>
          <w:lang w:val="en-US" w:eastAsia="zh-CN" w:bidi="ar-SA"/>
        </w:rPr>
        <w:t>昆明市</w:t>
      </w:r>
      <w:r>
        <w:rPr>
          <w:rFonts w:hint="default" w:ascii="Times New Roman" w:hAnsi="Times New Roman" w:eastAsia="仿宋" w:cs="Times New Roman"/>
          <w:kern w:val="30"/>
          <w:sz w:val="30"/>
          <w:szCs w:val="30"/>
          <w:lang w:val="en-US" w:eastAsia="zh-CN" w:bidi="ar-SA"/>
        </w:rPr>
        <w:t>西山区农业农村局提供资料，未见该笔自筹资金支出的相关凭证及资金拨付的审批程序等资料。指标分值3分，评价得分</w:t>
      </w:r>
      <w:r>
        <w:rPr>
          <w:rFonts w:hint="eastAsia" w:ascii="Times New Roman" w:hAnsi="Times New Roman" w:cs="Times New Roman"/>
          <w:kern w:val="30"/>
          <w:sz w:val="30"/>
          <w:szCs w:val="30"/>
          <w:lang w:val="en-US" w:eastAsia="zh-CN" w:bidi="ar-SA"/>
        </w:rPr>
        <w:t>0</w:t>
      </w:r>
      <w:r>
        <w:rPr>
          <w:rFonts w:hint="default" w:ascii="Times New Roman" w:hAnsi="Times New Roman" w:eastAsia="仿宋" w:cs="Times New Roman"/>
          <w:kern w:val="30"/>
          <w:sz w:val="30"/>
          <w:szCs w:val="30"/>
          <w:lang w:val="en-US" w:eastAsia="zh-CN" w:bidi="ar-SA"/>
        </w:rPr>
        <w:t>分。</w:t>
      </w:r>
    </w:p>
    <w:p w14:paraId="1E0BF95F">
      <w:pPr>
        <w:pStyle w:val="35"/>
        <w:keepNext w:val="0"/>
        <w:keepLines w:val="0"/>
        <w:pageBreakBefore w:val="0"/>
        <w:kinsoku/>
        <w:wordWrap/>
        <w:topLinePunct w:val="0"/>
        <w:autoSpaceDE/>
        <w:autoSpaceDN/>
        <w:bidi w:val="0"/>
        <w:adjustRightInd/>
        <w:spacing w:line="579" w:lineRule="exact"/>
        <w:textAlignment w:val="auto"/>
        <w:outlineLvl w:val="1"/>
        <w:rPr>
          <w:rFonts w:hint="eastAsia" w:ascii="Times New Roman" w:hAnsi="Times New Roman" w:eastAsia="楷体" w:cs="Times New Roman"/>
          <w:lang w:eastAsia="zh-CN"/>
        </w:rPr>
      </w:pPr>
      <w:bookmarkStart w:id="87" w:name="_Toc28146"/>
      <w:bookmarkStart w:id="88" w:name="_Toc9416"/>
      <w:r>
        <w:rPr>
          <w:rFonts w:hint="eastAsia" w:cs="Times New Roman"/>
          <w:lang w:val="en-US" w:eastAsia="zh-CN"/>
        </w:rPr>
        <w:t>2.</w:t>
      </w:r>
      <w:r>
        <w:rPr>
          <w:rFonts w:hint="default" w:ascii="Times New Roman" w:hAnsi="Times New Roman" w:cs="Times New Roman"/>
        </w:rPr>
        <w:t>项目组织</w:t>
      </w:r>
      <w:r>
        <w:rPr>
          <w:rFonts w:hint="eastAsia" w:cs="Times New Roman"/>
          <w:lang w:val="en-US" w:eastAsia="zh-CN"/>
        </w:rPr>
        <w:t>实施</w:t>
      </w:r>
      <w:bookmarkEnd w:id="87"/>
      <w:bookmarkEnd w:id="88"/>
    </w:p>
    <w:p w14:paraId="76F4ADE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eastAsia" w:ascii="Times New Roman" w:hAnsi="Times New Roman" w:cs="Times New Roman"/>
          <w:kern w:val="2"/>
          <w:sz w:val="30"/>
          <w:szCs w:val="30"/>
          <w:lang w:val="en-US" w:eastAsia="zh-CN" w:bidi="ar-SA"/>
        </w:rPr>
        <w:t>项目组织管理</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指标，包括项目管理制度健全性、</w:t>
      </w:r>
      <w:r>
        <w:rPr>
          <w:rFonts w:hint="eastAsia" w:ascii="Times New Roman" w:hAnsi="Times New Roman" w:cs="Times New Roman"/>
          <w:kern w:val="2"/>
          <w:sz w:val="30"/>
          <w:szCs w:val="30"/>
          <w:lang w:val="en-US" w:eastAsia="zh-CN" w:bidi="ar-SA"/>
        </w:rPr>
        <w:t>采购管理合规性</w:t>
      </w:r>
      <w:r>
        <w:rPr>
          <w:rFonts w:hint="default" w:ascii="Times New Roman" w:hAnsi="Times New Roman" w:eastAsia="仿宋" w:cs="Times New Roman"/>
          <w:kern w:val="2"/>
          <w:sz w:val="30"/>
          <w:szCs w:val="30"/>
          <w:lang w:val="en-US" w:eastAsia="zh-CN" w:bidi="ar-SA"/>
        </w:rPr>
        <w:t>、</w:t>
      </w:r>
      <w:r>
        <w:rPr>
          <w:rFonts w:hint="eastAsia" w:ascii="Times New Roman" w:hAnsi="Times New Roman" w:cs="Times New Roman"/>
          <w:kern w:val="2"/>
          <w:sz w:val="30"/>
          <w:szCs w:val="30"/>
          <w:lang w:val="en-US" w:eastAsia="zh-CN" w:bidi="ar-SA"/>
        </w:rPr>
        <w:t>合同管理规范性三</w:t>
      </w:r>
      <w:r>
        <w:rPr>
          <w:rFonts w:hint="default" w:ascii="Times New Roman" w:hAnsi="Times New Roman" w:eastAsia="仿宋" w:cs="Times New Roman"/>
          <w:kern w:val="2"/>
          <w:sz w:val="30"/>
          <w:szCs w:val="30"/>
          <w:lang w:val="en-US" w:eastAsia="zh-CN" w:bidi="ar-SA"/>
        </w:rPr>
        <w:t>个方面，采用</w:t>
      </w:r>
      <w:r>
        <w:rPr>
          <w:rFonts w:hint="eastAsia" w:ascii="Times New Roman" w:hAns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个三级指标</w:t>
      </w:r>
      <w:r>
        <w:rPr>
          <w:rFonts w:hint="default" w:ascii="Times New Roman" w:hAnsi="Times New Roman" w:eastAsia="仿宋" w:cs="Times New Roman"/>
          <w:kern w:val="2"/>
          <w:sz w:val="30"/>
          <w:szCs w:val="30"/>
          <w:highlight w:val="none"/>
          <w:lang w:val="en-US" w:eastAsia="zh-CN" w:bidi="ar-SA"/>
        </w:rPr>
        <w:t>进行考察。权重分值</w:t>
      </w:r>
      <w:r>
        <w:rPr>
          <w:rFonts w:hint="eastAsia" w:ascii="Times New Roman" w:hAnsi="Times New Roman" w:cs="Times New Roman"/>
          <w:kern w:val="2"/>
          <w:sz w:val="30"/>
          <w:szCs w:val="30"/>
          <w:highlight w:val="none"/>
          <w:lang w:val="en-US" w:eastAsia="zh-CN" w:bidi="ar-SA"/>
        </w:rPr>
        <w:t>11</w:t>
      </w:r>
      <w:r>
        <w:rPr>
          <w:rFonts w:hint="default" w:ascii="Times New Roman" w:hAnsi="Times New Roman" w:eastAsia="仿宋" w:cs="Times New Roman"/>
          <w:kern w:val="2"/>
          <w:sz w:val="30"/>
          <w:szCs w:val="30"/>
          <w:highlight w:val="none"/>
          <w:lang w:val="en-US" w:eastAsia="zh-CN" w:bidi="ar-SA"/>
        </w:rPr>
        <w:t>分，绩效评价得分</w:t>
      </w:r>
      <w:r>
        <w:rPr>
          <w:rFonts w:hint="eastAsia" w:ascii="Times New Roman" w:hAnsi="Times New Roman" w:cs="Times New Roman"/>
          <w:kern w:val="2"/>
          <w:sz w:val="30"/>
          <w:szCs w:val="30"/>
          <w:highlight w:val="none"/>
          <w:lang w:val="en-US" w:eastAsia="zh-CN" w:bidi="ar-SA"/>
        </w:rPr>
        <w:t>11</w:t>
      </w:r>
      <w:r>
        <w:rPr>
          <w:rFonts w:hint="default" w:ascii="Times New Roman" w:hAnsi="Times New Roman" w:eastAsia="仿宋" w:cs="Times New Roman"/>
          <w:kern w:val="2"/>
          <w:sz w:val="30"/>
          <w:szCs w:val="30"/>
          <w:highlight w:val="none"/>
          <w:lang w:val="en-US" w:eastAsia="zh-CN" w:bidi="ar-SA"/>
        </w:rPr>
        <w:t>分，得分率为</w:t>
      </w:r>
      <w:r>
        <w:rPr>
          <w:rFonts w:hint="eastAsia" w:ascii="Times New Roman" w:hAnsi="Times New Roman" w:cs="Times New Roman"/>
          <w:kern w:val="2"/>
          <w:sz w:val="30"/>
          <w:szCs w:val="30"/>
          <w:highlight w:val="none"/>
          <w:lang w:val="en-US" w:eastAsia="zh-CN" w:bidi="ar-SA"/>
        </w:rPr>
        <w:t>100</w:t>
      </w:r>
      <w:r>
        <w:rPr>
          <w:rFonts w:hint="default" w:ascii="Times New Roman" w:hAnsi="Times New Roman" w:eastAsia="仿宋" w:cs="Times New Roman"/>
          <w:kern w:val="2"/>
          <w:sz w:val="30"/>
          <w:szCs w:val="30"/>
          <w:highlight w:val="none"/>
          <w:lang w:val="en-US" w:eastAsia="zh-CN" w:bidi="ar-SA"/>
        </w:rPr>
        <w:t>%。</w:t>
      </w:r>
    </w:p>
    <w:p w14:paraId="24FA279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ascii="Times New Roman" w:hAnsi="Times New Roman" w:cs="Times New Roman"/>
          <w:kern w:val="2"/>
          <w:sz w:val="30"/>
          <w:szCs w:val="30"/>
          <w:lang w:val="en-US" w:eastAsia="zh-CN" w:bidi="ar-SA"/>
        </w:rPr>
      </w:pPr>
      <w:r>
        <w:rPr>
          <w:rFonts w:hint="eastAsia" w:ascii="Times New Roman" w:hAnsi="Times New Roman" w:cs="Times New Roman"/>
          <w:kern w:val="2"/>
          <w:sz w:val="30"/>
          <w:szCs w:val="30"/>
          <w:lang w:val="en-US" w:eastAsia="zh-CN" w:bidi="ar-SA"/>
        </w:rPr>
        <w:t>（1）</w:t>
      </w:r>
      <w:r>
        <w:rPr>
          <w:rFonts w:hint="default" w:ascii="Times New Roman" w:hAnsi="Times New Roman" w:cs="Times New Roman"/>
          <w:kern w:val="2"/>
          <w:sz w:val="30"/>
          <w:szCs w:val="30"/>
          <w:lang w:val="en-US" w:eastAsia="zh-CN" w:bidi="ar-SA"/>
        </w:rPr>
        <w:t>项目管理制度健全性</w:t>
      </w:r>
    </w:p>
    <w:p w14:paraId="2C353B6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ascii="Times New Roman" w:hAnsi="Times New Roman"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根据现场</w:t>
      </w:r>
      <w:r>
        <w:rPr>
          <w:rFonts w:hint="eastAsia" w:ascii="Times New Roman" w:hAnsi="Times New Roman" w:cs="Times New Roman"/>
          <w:kern w:val="2"/>
          <w:sz w:val="30"/>
          <w:szCs w:val="30"/>
          <w:lang w:val="en-US" w:eastAsia="zh-CN" w:bidi="ar-SA"/>
        </w:rPr>
        <w:t>收集</w:t>
      </w:r>
      <w:r>
        <w:rPr>
          <w:rFonts w:hint="default" w:ascii="Times New Roman" w:hAnsi="Times New Roman" w:eastAsia="仿宋" w:cs="Times New Roman"/>
          <w:kern w:val="2"/>
          <w:sz w:val="30"/>
          <w:szCs w:val="30"/>
          <w:lang w:val="en-US" w:eastAsia="zh-CN" w:bidi="ar-SA"/>
        </w:rPr>
        <w:t>资料</w:t>
      </w:r>
      <w:r>
        <w:rPr>
          <w:rFonts w:hint="eastAsia" w:ascii="Times New Roman" w:hAnsi="Times New Roman" w:cs="Times New Roman"/>
          <w:kern w:val="2"/>
          <w:sz w:val="30"/>
          <w:szCs w:val="30"/>
          <w:lang w:val="en-US" w:eastAsia="zh-CN" w:bidi="ar-SA"/>
        </w:rPr>
        <w:t>，本项目管理制度包含财务管理制度、安全生产管理制度、招标管理办法、工程建设项目实施管理办法、工程管理规定（试行）等，项目管理制度健全。指标分值2分，评价得分2分。</w:t>
      </w:r>
    </w:p>
    <w:p w14:paraId="735241B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ascii="Times New Roman" w:hAnsi="Times New Roman" w:cs="Times New Roman"/>
          <w:kern w:val="2"/>
          <w:sz w:val="30"/>
          <w:szCs w:val="30"/>
          <w:lang w:val="en-US" w:eastAsia="zh-CN" w:bidi="ar-SA"/>
        </w:rPr>
      </w:pPr>
      <w:r>
        <w:rPr>
          <w:rFonts w:hint="eastAsia" w:ascii="Times New Roman" w:hAnsi="Times New Roman" w:cs="Times New Roman"/>
          <w:kern w:val="2"/>
          <w:sz w:val="30"/>
          <w:szCs w:val="30"/>
          <w:lang w:val="en-US" w:eastAsia="zh-CN" w:bidi="ar-SA"/>
        </w:rPr>
        <w:t>（2）采购管理合规性</w:t>
      </w:r>
    </w:p>
    <w:p w14:paraId="286A5D8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kern w:val="2"/>
          <w:sz w:val="30"/>
          <w:szCs w:val="30"/>
          <w:lang w:val="en-US" w:eastAsia="zh-CN" w:bidi="ar-SA"/>
        </w:rPr>
      </w:pPr>
      <w:r>
        <w:rPr>
          <w:rFonts w:hint="eastAsia" w:ascii="Times New Roman" w:hAnsi="Times New Roman" w:cs="Times New Roman"/>
          <w:kern w:val="2"/>
          <w:sz w:val="30"/>
          <w:szCs w:val="30"/>
          <w:lang w:val="en-US" w:eastAsia="zh-CN" w:bidi="ar-SA"/>
        </w:rPr>
        <w:t>西山区滇池沿岸观音山村、百草村居民小组美丽乡村建设项目采购管理</w:t>
      </w:r>
      <w:r>
        <w:rPr>
          <w:rFonts w:hint="default" w:ascii="Times New Roman" w:hAnsi="Times New Roman" w:cs="Times New Roman"/>
          <w:kern w:val="2"/>
          <w:sz w:val="30"/>
          <w:szCs w:val="30"/>
          <w:lang w:val="en-US" w:eastAsia="zh-CN" w:bidi="ar-SA"/>
        </w:rPr>
        <w:t>遵守相关法律法规和相关管理规定</w:t>
      </w:r>
      <w:r>
        <w:rPr>
          <w:rFonts w:hint="eastAsia" w:ascii="Times New Roman" w:hAnsi="Times New Roman" w:cs="Times New Roman"/>
          <w:kern w:val="2"/>
          <w:sz w:val="30"/>
          <w:szCs w:val="30"/>
          <w:lang w:val="en-US" w:eastAsia="zh-CN" w:bidi="ar-SA"/>
        </w:rPr>
        <w:t>，采购</w:t>
      </w:r>
      <w:r>
        <w:rPr>
          <w:rFonts w:hint="default" w:ascii="Times New Roman" w:hAnsi="Times New Roman" w:cs="Times New Roman"/>
          <w:kern w:val="2"/>
          <w:sz w:val="30"/>
          <w:szCs w:val="30"/>
          <w:lang w:val="en-US" w:eastAsia="zh-CN" w:bidi="ar-SA"/>
        </w:rPr>
        <w:t>手续完备</w:t>
      </w:r>
      <w:r>
        <w:rPr>
          <w:rFonts w:hint="eastAsia" w:ascii="Times New Roman" w:hAnsi="Times New Roman" w:cs="Times New Roman"/>
          <w:kern w:val="2"/>
          <w:sz w:val="30"/>
          <w:szCs w:val="30"/>
          <w:lang w:val="en-US" w:eastAsia="zh-CN" w:bidi="ar-SA"/>
        </w:rPr>
        <w:t>；</w:t>
      </w:r>
      <w:r>
        <w:rPr>
          <w:rFonts w:hint="default" w:ascii="Times New Roman" w:hAnsi="Times New Roman" w:cs="Times New Roman"/>
          <w:kern w:val="2"/>
          <w:sz w:val="30"/>
          <w:szCs w:val="30"/>
          <w:lang w:val="en-US" w:eastAsia="zh-CN" w:bidi="ar-SA"/>
        </w:rPr>
        <w:t>项目合同书、技术鉴定等资料齐全并及时归档</w:t>
      </w:r>
      <w:r>
        <w:rPr>
          <w:rFonts w:hint="eastAsia" w:ascii="Times New Roman" w:hAnsi="Times New Roman" w:cs="Times New Roman"/>
          <w:kern w:val="2"/>
          <w:sz w:val="30"/>
          <w:szCs w:val="30"/>
          <w:lang w:val="en-US" w:eastAsia="zh-CN" w:bidi="ar-SA"/>
        </w:rPr>
        <w:t>，政府采购执行过程中充分体现了价格竞争机制</w:t>
      </w:r>
      <w:r>
        <w:rPr>
          <w:rFonts w:hint="default" w:ascii="Times New Roman" w:hAnsi="Times New Roman" w:cs="Times New Roman"/>
          <w:kern w:val="2"/>
          <w:sz w:val="30"/>
          <w:szCs w:val="30"/>
          <w:lang w:val="en-US" w:eastAsia="zh-CN" w:bidi="ar-SA"/>
        </w:rPr>
        <w:t>。</w:t>
      </w:r>
      <w:r>
        <w:rPr>
          <w:rFonts w:hint="eastAsia" w:ascii="Times New Roman" w:hAnsi="Times New Roman" w:cs="Times New Roman"/>
          <w:kern w:val="2"/>
          <w:sz w:val="30"/>
          <w:szCs w:val="30"/>
          <w:lang w:val="en-US" w:eastAsia="zh-CN" w:bidi="ar-SA"/>
        </w:rPr>
        <w:t>指标分值4分，评价得分4分。</w:t>
      </w:r>
    </w:p>
    <w:p w14:paraId="12281FD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ascii="Times New Roman" w:hAnsi="Times New Roman" w:cs="Times New Roman"/>
          <w:kern w:val="2"/>
          <w:sz w:val="30"/>
          <w:szCs w:val="30"/>
          <w:lang w:val="en-US" w:eastAsia="zh-CN" w:bidi="ar-SA"/>
        </w:rPr>
      </w:pPr>
      <w:r>
        <w:rPr>
          <w:rFonts w:hint="eastAsia" w:ascii="Times New Roman" w:hAnsi="Times New Roman" w:cs="Times New Roman"/>
          <w:kern w:val="2"/>
          <w:sz w:val="30"/>
          <w:szCs w:val="30"/>
          <w:lang w:val="en-US" w:eastAsia="zh-CN" w:bidi="ar-SA"/>
        </w:rPr>
        <w:t>（3）合同管理规范性</w:t>
      </w:r>
    </w:p>
    <w:p w14:paraId="613C2AE6">
      <w:pPr>
        <w:pStyle w:val="35"/>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eastAsia="仿宋" w:cs="Times New Roman"/>
          <w:kern w:val="2"/>
          <w:sz w:val="30"/>
          <w:szCs w:val="30"/>
          <w:lang w:val="en-US" w:eastAsia="zh-CN" w:bidi="ar-SA"/>
        </w:rPr>
      </w:pPr>
      <w:bookmarkStart w:id="89" w:name="_Toc1360"/>
      <w:r>
        <w:rPr>
          <w:rFonts w:hint="default" w:ascii="Times New Roman" w:hAnsi="Times New Roman" w:eastAsia="仿宋" w:cs="Times New Roman"/>
          <w:kern w:val="2"/>
          <w:sz w:val="30"/>
          <w:szCs w:val="30"/>
          <w:lang w:val="en-US" w:eastAsia="zh-CN" w:bidi="ar-SA"/>
        </w:rPr>
        <w:t>根据现场</w:t>
      </w:r>
      <w:r>
        <w:rPr>
          <w:rFonts w:hint="eastAsia" w:ascii="Times New Roman" w:hAnsi="Times New Roman" w:eastAsia="仿宋" w:cs="Times New Roman"/>
          <w:kern w:val="2"/>
          <w:sz w:val="30"/>
          <w:szCs w:val="30"/>
          <w:lang w:val="en-US" w:eastAsia="zh-CN" w:bidi="ar-SA"/>
        </w:rPr>
        <w:t>收集</w:t>
      </w:r>
      <w:r>
        <w:rPr>
          <w:rFonts w:hint="default" w:ascii="Times New Roman" w:hAnsi="Times New Roman" w:eastAsia="仿宋" w:cs="Times New Roman"/>
          <w:kern w:val="2"/>
          <w:sz w:val="30"/>
          <w:szCs w:val="30"/>
          <w:lang w:val="en-US" w:eastAsia="zh-CN" w:bidi="ar-SA"/>
        </w:rPr>
        <w:t>资料</w:t>
      </w:r>
      <w:r>
        <w:rPr>
          <w:rFonts w:hint="eastAsia" w:ascii="Times New Roman" w:hAnsi="Times New Roman" w:eastAsia="仿宋" w:cs="Times New Roman"/>
          <w:kern w:val="2"/>
          <w:sz w:val="30"/>
          <w:szCs w:val="30"/>
          <w:lang w:val="en-US" w:eastAsia="zh-CN" w:bidi="ar-SA"/>
        </w:rPr>
        <w:t>，西山区滇池沿岸观音山村、百草村居民小组美丽乡村建设项目合同条款齐全，包含当事人的名称、标的、数量、质量、价款、履行期限、地点和方式、验收方式、违约责任、解决争议的方法。合同内容与项目实施内容一致、数量单价准确、工作内容明确。合同审批流程严格按照合同管理制度进行。指标分值5分，评价得分5分。</w:t>
      </w:r>
      <w:bookmarkEnd w:id="89"/>
    </w:p>
    <w:p w14:paraId="15243F90">
      <w:pPr>
        <w:pStyle w:val="35"/>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90" w:name="_Toc12763"/>
      <w:bookmarkStart w:id="91" w:name="_Toc32304"/>
      <w:r>
        <w:rPr>
          <w:rFonts w:hint="eastAsia" w:ascii="Times New Roman" w:hAnsi="Times New Roman" w:cs="Times New Roman"/>
          <w:lang w:val="en-US" w:eastAsia="zh-CN"/>
        </w:rPr>
        <w:t>（</w:t>
      </w:r>
      <w:r>
        <w:rPr>
          <w:rFonts w:hint="eastAsia" w:cs="Times New Roman"/>
          <w:lang w:val="en-US" w:eastAsia="zh-CN"/>
        </w:rPr>
        <w:t>三</w:t>
      </w:r>
      <w:r>
        <w:rPr>
          <w:rFonts w:hint="eastAsia" w:ascii="Times New Roman" w:hAnsi="Times New Roman" w:cs="Times New Roman"/>
          <w:lang w:val="en-US" w:eastAsia="zh-CN"/>
        </w:rPr>
        <w:t>）项目产出</w:t>
      </w:r>
      <w:bookmarkEnd w:id="90"/>
      <w:bookmarkEnd w:id="91"/>
    </w:p>
    <w:p w14:paraId="79AFCDB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项目产出类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指标，包括产出数量、产出质量、产出时效、产出成本四个方面，采用</w:t>
      </w:r>
      <w:r>
        <w:rPr>
          <w:rFonts w:hint="eastAsia" w:ascii="Times New Roman" w:hAnsi="Times New Roman" w:cs="Times New Roman"/>
          <w:kern w:val="2"/>
          <w:sz w:val="30"/>
          <w:szCs w:val="30"/>
          <w:highlight w:val="none"/>
          <w:lang w:val="en-US" w:eastAsia="zh-CN" w:bidi="ar-SA"/>
        </w:rPr>
        <w:t>6</w:t>
      </w:r>
      <w:r>
        <w:rPr>
          <w:rFonts w:hint="default" w:ascii="Times New Roman" w:hAnsi="Times New Roman" w:eastAsia="仿宋" w:cs="Times New Roman"/>
          <w:kern w:val="2"/>
          <w:sz w:val="30"/>
          <w:szCs w:val="30"/>
          <w:highlight w:val="none"/>
          <w:lang w:val="en-US" w:eastAsia="zh-CN" w:bidi="ar-SA"/>
        </w:rPr>
        <w:t>个三级指标进行考察。权重分值</w:t>
      </w:r>
      <w:r>
        <w:rPr>
          <w:rFonts w:hint="eastAsia" w:ascii="Times New Roman" w:hAnsi="Times New Roman" w:cs="Times New Roman"/>
          <w:kern w:val="2"/>
          <w:sz w:val="30"/>
          <w:szCs w:val="30"/>
          <w:highlight w:val="none"/>
          <w:lang w:val="en-US" w:eastAsia="zh-CN" w:bidi="ar-SA"/>
        </w:rPr>
        <w:t>35</w:t>
      </w:r>
      <w:r>
        <w:rPr>
          <w:rFonts w:hint="default" w:ascii="Times New Roman" w:hAnsi="Times New Roman" w:eastAsia="仿宋" w:cs="Times New Roman"/>
          <w:kern w:val="2"/>
          <w:sz w:val="30"/>
          <w:szCs w:val="30"/>
          <w:highlight w:val="none"/>
          <w:lang w:val="en-US" w:eastAsia="zh-CN" w:bidi="ar-SA"/>
        </w:rPr>
        <w:t>分，绩效评价得分</w:t>
      </w:r>
      <w:r>
        <w:rPr>
          <w:rFonts w:hint="eastAsia" w:ascii="Times New Roman" w:hAnsi="Times New Roman" w:cs="Times New Roman"/>
          <w:kern w:val="2"/>
          <w:sz w:val="30"/>
          <w:szCs w:val="30"/>
          <w:highlight w:val="none"/>
          <w:lang w:val="en-US" w:eastAsia="zh-CN" w:bidi="ar-SA"/>
        </w:rPr>
        <w:t>31</w:t>
      </w:r>
      <w:r>
        <w:rPr>
          <w:rFonts w:hint="default" w:ascii="Times New Roman" w:hAnsi="Times New Roman" w:eastAsia="仿宋" w:cs="Times New Roman"/>
          <w:kern w:val="2"/>
          <w:sz w:val="30"/>
          <w:szCs w:val="30"/>
          <w:highlight w:val="none"/>
          <w:lang w:val="en-US" w:eastAsia="zh-CN" w:bidi="ar-SA"/>
        </w:rPr>
        <w:t>分，得分率为</w:t>
      </w:r>
      <w:r>
        <w:rPr>
          <w:rFonts w:hint="eastAsia" w:ascii="Times New Roman" w:hAnsi="Times New Roman" w:cs="Times New Roman"/>
          <w:kern w:val="2"/>
          <w:sz w:val="30"/>
          <w:szCs w:val="30"/>
          <w:highlight w:val="none"/>
          <w:lang w:val="en-US" w:eastAsia="zh-CN" w:bidi="ar-SA"/>
        </w:rPr>
        <w:t>88.57</w:t>
      </w:r>
      <w:r>
        <w:rPr>
          <w:rFonts w:hint="default" w:ascii="Times New Roman" w:hAnsi="Times New Roman" w:eastAsia="仿宋" w:cs="Times New Roman"/>
          <w:kern w:val="2"/>
          <w:sz w:val="30"/>
          <w:szCs w:val="30"/>
          <w:highlight w:val="none"/>
          <w:lang w:val="en-US" w:eastAsia="zh-CN" w:bidi="ar-SA"/>
        </w:rPr>
        <w:t>%。</w:t>
      </w:r>
    </w:p>
    <w:p w14:paraId="3F1F779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w:t>
      </w:r>
      <w:r>
        <w:rPr>
          <w:rFonts w:hint="eastAsia" w:ascii="Times New Roman" w:hAnsi="Times New Roman" w:cs="Times New Roman"/>
          <w:lang w:val="en-US" w:eastAsia="zh-CN"/>
        </w:rPr>
        <w:t>建设</w:t>
      </w:r>
      <w:r>
        <w:rPr>
          <w:rFonts w:hint="default" w:ascii="Times New Roman" w:hAnsi="Times New Roman" w:eastAsia="仿宋" w:cs="Times New Roman"/>
          <w:lang w:val="en-US" w:eastAsia="zh-CN"/>
        </w:rPr>
        <w:t>产出数量</w:t>
      </w:r>
    </w:p>
    <w:p w14:paraId="676B2EA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（1）项目建设完</w:t>
      </w:r>
      <w:r>
        <w:rPr>
          <w:rFonts w:hint="eastAsia" w:ascii="Times New Roman" w:hAnsi="Times New Roman" w:cs="Times New Roman"/>
          <w:kern w:val="2"/>
          <w:sz w:val="30"/>
          <w:szCs w:val="30"/>
          <w:lang w:val="en-US" w:eastAsia="zh-CN" w:bidi="ar-SA"/>
        </w:rPr>
        <w:t>工</w:t>
      </w:r>
      <w:r>
        <w:rPr>
          <w:rFonts w:hint="default" w:ascii="Times New Roman" w:hAnsi="Times New Roman" w:cs="Times New Roman"/>
          <w:kern w:val="2"/>
          <w:sz w:val="30"/>
          <w:szCs w:val="30"/>
          <w:lang w:val="en-US" w:eastAsia="zh-CN" w:bidi="ar-SA"/>
        </w:rPr>
        <w:t>率</w:t>
      </w:r>
    </w:p>
    <w:p w14:paraId="5936C11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eastAsia" w:ascii="Times New Roman" w:hAnsi="Times New Roman" w:cs="Times New Roman"/>
          <w:b w:val="0"/>
          <w:bCs w:val="0"/>
          <w:kern w:val="30"/>
          <w:sz w:val="30"/>
          <w:szCs w:val="21"/>
          <w:lang w:val="en-US" w:eastAsia="zh-CN" w:bidi="ar-SA"/>
        </w:rPr>
      </w:pPr>
      <w:r>
        <w:rPr>
          <w:rFonts w:hint="eastAsia" w:ascii="Times New Roman" w:hAnsi="Times New Roman" w:cs="Times New Roman"/>
          <w:i w:val="0"/>
          <w:iCs w:val="0"/>
          <w:kern w:val="30"/>
          <w:sz w:val="30"/>
          <w:szCs w:val="21"/>
          <w:u w:val="none"/>
          <w:lang w:val="en-US" w:eastAsia="zh-CN" w:bidi="ar"/>
        </w:rPr>
        <w:t>根据项目验收报告，</w:t>
      </w:r>
      <w:r>
        <w:rPr>
          <w:rFonts w:hint="eastAsia" w:ascii="Times New Roman" w:hAnsi="Times New Roman"/>
          <w:kern w:val="30"/>
          <w:sz w:val="30"/>
          <w:u w:val="none"/>
          <w:lang w:val="en-US" w:eastAsia="zh-CN" w:bidi="ar"/>
        </w:rPr>
        <w:t>西山区滇池沿岸观音山村、百草村居民小组美丽乡村建设项目建设内容包括</w:t>
      </w:r>
      <w:r>
        <w:rPr>
          <w:rFonts w:hint="eastAsia" w:ascii="Times New Roman" w:hAnsi="Times New Roman" w:cs="Times New Roman"/>
          <w:i w:val="0"/>
          <w:iCs w:val="0"/>
          <w:kern w:val="30"/>
          <w:sz w:val="30"/>
          <w:szCs w:val="21"/>
          <w:u w:val="none"/>
          <w:lang w:val="en-US" w:eastAsia="zh-CN" w:bidi="ar"/>
        </w:rPr>
        <w:t>：入村道路提升工程完成785m、改造村内主干道长3386m、改造村内支次干道长1276m、新建污水接户及连接管网，共4230m，埋深0.7-1.0m、改造垃圾收集站13处、新建、改造公厕32座、屋外立面进行改造，面积16006.8㎡、改造村内主要游览环线23户店招店牌、新建停车场1处、面积1000㎡，新增停车位40个、村入口干道及主街两侧的围墙改造30m、拆除一级保护区范围33户农户房屋、拟建生态文化广场1处，面积约3600㎡、小菜园、小花园基础设施建设6500㎡、道路两旁绿化总面积约1317㎡、整理捆扎村内强弱电线约6500米、安装庭院灯192盏、改造社区多功能活动室，建筑面积2000㎡、配置消防设施10组。以上建设项目均已通过验收。以上建设项目均已通过验收。</w:t>
      </w:r>
      <w:r>
        <w:rPr>
          <w:rFonts w:hint="eastAsia" w:ascii="Times New Roman" w:hAnsi="Times New Roman" w:cs="Times New Roman"/>
          <w:b w:val="0"/>
          <w:bCs w:val="0"/>
          <w:kern w:val="30"/>
          <w:sz w:val="30"/>
          <w:szCs w:val="21"/>
          <w:lang w:val="en-US" w:eastAsia="zh-CN" w:bidi="ar-SA"/>
        </w:rPr>
        <w:t>指标分值10分，评价得分10分。</w:t>
      </w:r>
    </w:p>
    <w:p w14:paraId="6A94AC1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eastAsia" w:ascii="Times New Roman" w:hAnsi="Times New Roman" w:cs="Times New Roman"/>
          <w:lang w:val="en-US" w:eastAsia="zh-CN"/>
        </w:rPr>
        <w:t>（2）农村环卫设施普及率</w:t>
      </w:r>
    </w:p>
    <w:p w14:paraId="6558C503">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eastAsia" w:ascii="Times New Roman" w:hAnsi="Times New Roman" w:cs="Times New Roman"/>
          <w:lang w:val="en-US" w:eastAsia="zh-CN"/>
        </w:rPr>
        <w:t>根据</w:t>
      </w:r>
      <w:r>
        <w:rPr>
          <w:rFonts w:hint="eastAsia" w:ascii="Times New Roman" w:hAnsi="Times New Roman" w:eastAsia="仿宋" w:cs="Times New Roman"/>
          <w:kern w:val="2"/>
          <w:sz w:val="30"/>
          <w:szCs w:val="30"/>
          <w:lang w:val="en-US" w:eastAsia="zh-CN" w:bidi="ar-SA"/>
        </w:rPr>
        <w:t>西山区滇池沿岸观音山村、百草村居民小组美丽乡村建设项目</w:t>
      </w:r>
      <w:r>
        <w:rPr>
          <w:rFonts w:hint="eastAsia" w:ascii="Times New Roman" w:hAnsi="Times New Roman" w:cs="Times New Roman"/>
          <w:kern w:val="2"/>
          <w:sz w:val="30"/>
          <w:szCs w:val="30"/>
          <w:lang w:val="en-US" w:eastAsia="zh-CN" w:bidi="ar-SA"/>
        </w:rPr>
        <w:t>验收报告，美丽乡村建设项目的实施使</w:t>
      </w:r>
      <w:r>
        <w:rPr>
          <w:rFonts w:hint="eastAsia" w:ascii="Times New Roman" w:hAnsi="Times New Roman" w:eastAsia="仿宋" w:cs="Times New Roman"/>
          <w:kern w:val="2"/>
          <w:sz w:val="30"/>
          <w:szCs w:val="30"/>
          <w:lang w:val="en-US" w:eastAsia="zh-CN" w:bidi="ar-SA"/>
        </w:rPr>
        <w:t>西山区滇池沿岸观音山村、百草村居民小组</w:t>
      </w:r>
      <w:r>
        <w:rPr>
          <w:rFonts w:hint="eastAsia" w:ascii="Times New Roman" w:hAnsi="Times New Roman" w:cs="Times New Roman"/>
          <w:kern w:val="2"/>
          <w:sz w:val="30"/>
          <w:szCs w:val="30"/>
          <w:lang w:val="en-US" w:eastAsia="zh-CN" w:bidi="ar-SA"/>
        </w:rPr>
        <w:t>农村环卫设施普及率达到100%，</w:t>
      </w:r>
      <w:r>
        <w:rPr>
          <w:rFonts w:hint="eastAsia" w:ascii="Times New Roman" w:hAnsi="Times New Roman" w:cs="Times New Roman"/>
          <w:b w:val="0"/>
          <w:bCs w:val="0"/>
          <w:kern w:val="2"/>
          <w:sz w:val="30"/>
          <w:szCs w:val="30"/>
          <w:lang w:val="en-US" w:eastAsia="zh-CN" w:bidi="ar-SA"/>
        </w:rPr>
        <w:t>指标分值4分，评价得分4分。</w:t>
      </w:r>
    </w:p>
    <w:p w14:paraId="4A16B0B9">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2.产出质量</w:t>
      </w:r>
    </w:p>
    <w:p w14:paraId="2609320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（1）</w:t>
      </w:r>
      <w:r>
        <w:rPr>
          <w:rFonts w:hint="eastAsia" w:ascii="Times New Roman" w:hAnsi="Times New Roman" w:cs="Times New Roman"/>
          <w:kern w:val="2"/>
          <w:sz w:val="30"/>
          <w:szCs w:val="30"/>
          <w:highlight w:val="none"/>
          <w:lang w:val="en-US" w:eastAsia="zh-CN" w:bidi="ar-SA"/>
        </w:rPr>
        <w:t>建设类</w:t>
      </w:r>
      <w:r>
        <w:rPr>
          <w:rFonts w:hint="default" w:ascii="Times New Roman" w:hAnsi="Times New Roman" w:cs="Times New Roman"/>
          <w:kern w:val="2"/>
          <w:sz w:val="30"/>
          <w:szCs w:val="30"/>
          <w:highlight w:val="none"/>
          <w:lang w:val="en-US" w:eastAsia="zh-CN" w:bidi="ar-SA"/>
        </w:rPr>
        <w:t>项目质量达标率</w:t>
      </w:r>
    </w:p>
    <w:p w14:paraId="2EC9074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kern w:val="2"/>
          <w:sz w:val="30"/>
          <w:szCs w:val="30"/>
          <w:highlight w:val="none"/>
          <w:lang w:val="en-US" w:eastAsia="zh-CN" w:bidi="ar-SA"/>
        </w:rPr>
      </w:pPr>
      <w:r>
        <w:rPr>
          <w:rFonts w:hint="eastAsia" w:ascii="Times New Roman" w:hAnsi="Times New Roman" w:cs="Times New Roman"/>
          <w:kern w:val="2"/>
          <w:sz w:val="30"/>
          <w:szCs w:val="30"/>
          <w:lang w:val="en-US" w:eastAsia="zh-CN" w:bidi="ar-SA"/>
        </w:rPr>
        <w:t>西山区滇池沿岸观音山村、百草村居民小组美丽乡村建设项目包含</w:t>
      </w:r>
      <w:r>
        <w:rPr>
          <w:rFonts w:hint="default" w:ascii="仿宋" w:hAnsi="仿宋" w:eastAsia="仿宋" w:cs="Times New Roman"/>
          <w:kern w:val="30"/>
          <w:sz w:val="30"/>
          <w:szCs w:val="21"/>
          <w:lang w:val="en-US" w:eastAsia="zh-CN" w:bidi="ar-SA"/>
        </w:rPr>
        <w:t>观音山村重点实施观音山</w:t>
      </w:r>
      <w:r>
        <w:rPr>
          <w:rFonts w:hint="eastAsia" w:cs="Times New Roman"/>
          <w:kern w:val="30"/>
          <w:sz w:val="30"/>
          <w:szCs w:val="21"/>
          <w:lang w:val="en-US" w:eastAsia="zh-CN" w:bidi="ar-SA"/>
        </w:rPr>
        <w:t>村</w:t>
      </w:r>
      <w:r>
        <w:rPr>
          <w:rFonts w:hint="default" w:ascii="仿宋" w:hAnsi="仿宋" w:eastAsia="仿宋" w:cs="Times New Roman"/>
          <w:kern w:val="30"/>
          <w:sz w:val="30"/>
          <w:szCs w:val="21"/>
          <w:lang w:val="en-US" w:eastAsia="zh-CN" w:bidi="ar-SA"/>
        </w:rPr>
        <w:t>内道路改造、污水治理、垃圾治理、公厕改造房屋风貌改造、生态文化广场改造、村庄绿化、沟渠治理、强弱电线路改造整治、村庄亮化、农户庭院美化、村史馆改造、社区多功能活动室改造、消防设施安装，共计十四类建设项目；百草村重点实施村内道路改造、雨污分流、垃圾治理、公厕改造、户厕改造、房屋风貌改造、停车场改造、村庄绿化、强弱电线路改造整治、村庄亮化、农户庭院美化、消防设施安装，共计十二类建设项目</w:t>
      </w:r>
      <w:r>
        <w:rPr>
          <w:rFonts w:hint="eastAsia" w:ascii="Times New Roman" w:hAnsi="Times New Roman" w:cs="Times New Roman"/>
          <w:kern w:val="2"/>
          <w:sz w:val="30"/>
          <w:szCs w:val="30"/>
          <w:lang w:val="en-US" w:eastAsia="zh-CN" w:bidi="ar-SA"/>
        </w:rPr>
        <w:t>均已完工验收，项目建设质量均已达标</w:t>
      </w:r>
      <w:r>
        <w:rPr>
          <w:rFonts w:hint="default" w:ascii="Times New Roman" w:hAnsi="Times New Roman" w:cs="Times New Roman"/>
          <w:kern w:val="2"/>
          <w:sz w:val="30"/>
          <w:szCs w:val="30"/>
          <w:highlight w:val="none"/>
          <w:lang w:val="en-US" w:eastAsia="zh-CN" w:bidi="ar-SA"/>
        </w:rPr>
        <w:t>。</w:t>
      </w:r>
      <w:r>
        <w:rPr>
          <w:rFonts w:hint="eastAsia" w:ascii="Times New Roman" w:hAnsi="Times New Roman" w:cs="Times New Roman"/>
          <w:b w:val="0"/>
          <w:bCs w:val="0"/>
          <w:kern w:val="2"/>
          <w:sz w:val="30"/>
          <w:szCs w:val="30"/>
          <w:lang w:val="en-US" w:eastAsia="zh-CN" w:bidi="ar-SA"/>
        </w:rPr>
        <w:t>指标分值9分，评价得分9分。</w:t>
      </w:r>
    </w:p>
    <w:p w14:paraId="7671F7A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3.产出时效</w:t>
      </w:r>
    </w:p>
    <w:p w14:paraId="7726750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（1）工作开展及时性</w:t>
      </w:r>
    </w:p>
    <w:p w14:paraId="18D2F9CF">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eastAsia" w:ascii="Times New Roman" w:hAnsi="Times New Roman" w:cs="Times New Roman"/>
          <w:kern w:val="2"/>
          <w:sz w:val="30"/>
          <w:szCs w:val="30"/>
          <w:lang w:val="en-US" w:eastAsia="zh-CN" w:bidi="ar-SA"/>
        </w:rPr>
        <w:t>西山区滇池沿岸观音山村、百草村居民小组美丽乡村建设项目</w:t>
      </w:r>
      <w:r>
        <w:rPr>
          <w:rFonts w:hint="default" w:ascii="Times New Roman" w:hAnsi="Times New Roman" w:eastAsia="仿宋" w:cs="Times New Roman"/>
          <w:lang w:val="en-US" w:eastAsia="zh-CN"/>
        </w:rPr>
        <w:t>计划开工时间</w:t>
      </w:r>
      <w:r>
        <w:rPr>
          <w:rFonts w:hint="eastAsia" w:ascii="Times New Roman" w:hAnsi="Times New Roman" w:cs="Times New Roman"/>
          <w:lang w:val="en-US" w:eastAsia="zh-CN"/>
        </w:rPr>
        <w:t>2022</w:t>
      </w:r>
      <w:r>
        <w:rPr>
          <w:rFonts w:hint="default" w:ascii="Times New Roman" w:hAnsi="Times New Roman" w:eastAsia="仿宋" w:cs="Times New Roman"/>
          <w:lang w:val="en-US" w:eastAsia="zh-CN"/>
        </w:rPr>
        <w:t>年</w:t>
      </w:r>
      <w:r>
        <w:rPr>
          <w:rFonts w:hint="eastAsia" w:ascii="Times New Roman" w:hAnsi="Times New Roman" w:cs="Times New Roman"/>
          <w:lang w:val="en-US" w:eastAsia="zh-CN"/>
        </w:rPr>
        <w:t>4月</w:t>
      </w:r>
      <w:r>
        <w:rPr>
          <w:rFonts w:hint="default" w:ascii="Times New Roman" w:hAnsi="Times New Roman" w:eastAsia="仿宋" w:cs="Times New Roman"/>
          <w:lang w:val="en-US" w:eastAsia="zh-CN"/>
        </w:rPr>
        <w:t>，计划完成时间</w:t>
      </w:r>
      <w:r>
        <w:rPr>
          <w:rFonts w:hint="eastAsia" w:ascii="Times New Roman" w:hAnsi="Times New Roman" w:cs="Times New Roman"/>
          <w:lang w:val="en-US" w:eastAsia="zh-CN"/>
        </w:rPr>
        <w:t>2022</w:t>
      </w:r>
      <w:r>
        <w:rPr>
          <w:rFonts w:hint="default" w:ascii="Times New Roman" w:hAnsi="Times New Roman" w:eastAsia="仿宋" w:cs="Times New Roman"/>
          <w:lang w:val="en-US" w:eastAsia="zh-CN"/>
        </w:rPr>
        <w:t>年</w:t>
      </w:r>
      <w:r>
        <w:rPr>
          <w:rFonts w:hint="eastAsia" w:ascii="Times New Roman" w:hAnsi="Times New Roman" w:cs="Times New Roman"/>
          <w:lang w:val="en-US" w:eastAsia="zh-CN"/>
        </w:rPr>
        <w:t>6月30日前完成项目建设资料整编工作及项目初验</w:t>
      </w:r>
      <w:r>
        <w:rPr>
          <w:rFonts w:hint="default" w:ascii="Times New Roman" w:hAnsi="Times New Roman" w:eastAsia="仿宋" w:cs="Times New Roman"/>
          <w:lang w:val="en-US" w:eastAsia="zh-CN"/>
        </w:rPr>
        <w:t>，</w:t>
      </w:r>
      <w:r>
        <w:rPr>
          <w:rFonts w:hint="eastAsia" w:ascii="Times New Roman" w:hAnsi="Times New Roman" w:cs="Times New Roman"/>
          <w:lang w:val="en-US" w:eastAsia="zh-CN"/>
        </w:rPr>
        <w:t>根据绩效评价组现场评价，项目工作开展及时，未出现拖延情况。</w:t>
      </w:r>
      <w:r>
        <w:rPr>
          <w:rFonts w:hint="eastAsia" w:ascii="Times New Roman" w:hAnsi="Times New Roman" w:cs="Times New Roman"/>
          <w:b w:val="0"/>
          <w:bCs w:val="0"/>
          <w:kern w:val="2"/>
          <w:sz w:val="30"/>
          <w:szCs w:val="30"/>
          <w:lang w:val="en-US" w:eastAsia="zh-CN" w:bidi="ar-SA"/>
        </w:rPr>
        <w:t>指标分值4分，评价得分4分。</w:t>
      </w:r>
    </w:p>
    <w:p w14:paraId="18E2879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eastAsia" w:ascii="Times New Roman" w:hAnsi="Times New Roman" w:cs="Times New Roman"/>
          <w:lang w:val="en-US" w:eastAsia="zh-CN"/>
        </w:rPr>
        <w:t>（2）项目验收及时性</w:t>
      </w:r>
    </w:p>
    <w:p w14:paraId="0DD7B44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eastAsia" w:ascii="Times New Roman" w:hAnsi="Times New Roman" w:cs="Times New Roman"/>
          <w:lang w:val="en-US" w:eastAsia="zh-CN"/>
        </w:rPr>
        <w:t>根据《</w:t>
      </w:r>
      <w:r>
        <w:rPr>
          <w:rFonts w:hint="eastAsia" w:ascii="Times New Roman" w:hAnsi="Times New Roman" w:cs="Times New Roman"/>
          <w:kern w:val="2"/>
          <w:sz w:val="30"/>
          <w:szCs w:val="30"/>
          <w:lang w:val="en-US" w:eastAsia="zh-CN" w:bidi="ar-SA"/>
        </w:rPr>
        <w:t>西山区滇池沿岸观音山村、百草村居民小组美丽乡村建设项目实施方案》，项目计划验收时间为2022年7月至8月，项目实际验收时间为2023年3月，验收时间拖延较长。</w:t>
      </w:r>
      <w:r>
        <w:rPr>
          <w:rFonts w:hint="eastAsia" w:ascii="Times New Roman" w:hAnsi="Times New Roman" w:cs="Times New Roman"/>
          <w:b w:val="0"/>
          <w:bCs w:val="0"/>
          <w:kern w:val="2"/>
          <w:sz w:val="30"/>
          <w:szCs w:val="30"/>
          <w:lang w:val="en-US" w:eastAsia="zh-CN" w:bidi="ar-SA"/>
        </w:rPr>
        <w:t>指标分值4分，评价得分0分。</w:t>
      </w:r>
    </w:p>
    <w:p w14:paraId="7663544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4.</w:t>
      </w:r>
      <w:r>
        <w:rPr>
          <w:rFonts w:hint="eastAsia" w:ascii="Times New Roman" w:hAnsi="Times New Roman" w:cs="Times New Roman"/>
          <w:lang w:val="en-US" w:eastAsia="zh-CN"/>
        </w:rPr>
        <w:t>成本控制率</w:t>
      </w:r>
    </w:p>
    <w:p w14:paraId="0DCD260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lang w:val="en-US" w:eastAsia="zh-CN"/>
        </w:rPr>
        <w:t>根据提供的</w:t>
      </w:r>
      <w:r>
        <w:rPr>
          <w:rFonts w:hint="default" w:ascii="Times New Roman" w:hAnsi="Times New Roman" w:cs="Times New Roman"/>
          <w:kern w:val="2"/>
          <w:sz w:val="30"/>
          <w:szCs w:val="30"/>
          <w:lang w:val="en-US" w:eastAsia="zh-CN" w:bidi="ar-SA"/>
        </w:rPr>
        <w:t>西山区滇池沿岸观音山村、百草村居民小组美丽乡村建设项目相关财务资料，本项目预算资金11,460.93万元，实际使用资金11,460.93万元。成本节约率100%，指标分值4分，评价得分4分。</w:t>
      </w:r>
    </w:p>
    <w:p w14:paraId="43DF4AF1">
      <w:pPr>
        <w:pStyle w:val="35"/>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92" w:name="_Toc13570"/>
      <w:bookmarkStart w:id="93" w:name="_Toc16258"/>
      <w:r>
        <w:rPr>
          <w:rFonts w:hint="default" w:ascii="Times New Roman" w:hAnsi="Times New Roman" w:cs="Times New Roman"/>
        </w:rPr>
        <w:t>（四）效果情况分析</w:t>
      </w:r>
      <w:bookmarkEnd w:id="92"/>
      <w:bookmarkEnd w:id="93"/>
    </w:p>
    <w:p w14:paraId="5C5C986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eastAsia" w:ascii="Times New Roman" w:hAnsi="Times New Roman" w:cs="Times New Roman"/>
          <w:kern w:val="2"/>
          <w:sz w:val="30"/>
          <w:szCs w:val="30"/>
          <w:highlight w:val="none"/>
          <w:lang w:val="en-US" w:eastAsia="zh-CN" w:bidi="ar-SA"/>
        </w:rPr>
        <w:t>效益</w:t>
      </w:r>
      <w:r>
        <w:rPr>
          <w:rFonts w:hint="default" w:ascii="Times New Roman" w:hAnsi="Times New Roman" w:eastAsia="仿宋" w:cs="Times New Roman"/>
          <w:kern w:val="2"/>
          <w:sz w:val="30"/>
          <w:szCs w:val="30"/>
          <w:highlight w:val="none"/>
          <w:lang w:val="en-US" w:eastAsia="zh-CN" w:bidi="ar-SA"/>
        </w:rPr>
        <w:t>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w:t>
      </w:r>
      <w:r>
        <w:rPr>
          <w:rFonts w:hint="eastAsia" w:ascii="Times New Roman" w:hAnsi="Times New Roman" w:cs="Times New Roman"/>
          <w:kern w:val="2"/>
          <w:sz w:val="30"/>
          <w:szCs w:val="30"/>
          <w:highlight w:val="none"/>
          <w:lang w:val="en-US" w:eastAsia="zh-CN" w:bidi="ar-SA"/>
        </w:rPr>
        <w:t>社会效益、经济效益</w:t>
      </w:r>
      <w:r>
        <w:rPr>
          <w:rFonts w:hint="default" w:ascii="Times New Roman" w:hAnsi="Times New Roman" w:eastAsia="仿宋" w:cs="Times New Roman"/>
          <w:kern w:val="2"/>
          <w:sz w:val="30"/>
          <w:szCs w:val="30"/>
          <w:highlight w:val="none"/>
          <w:lang w:val="en-US" w:eastAsia="zh-CN" w:bidi="ar-SA"/>
        </w:rPr>
        <w:t>、</w:t>
      </w:r>
      <w:r>
        <w:rPr>
          <w:rFonts w:hint="default" w:ascii="Times New Roman" w:hAnsi="Times New Roman" w:cs="Times New Roman"/>
          <w:kern w:val="2"/>
          <w:sz w:val="30"/>
          <w:szCs w:val="30"/>
          <w:highlight w:val="none"/>
          <w:lang w:val="en-US" w:eastAsia="zh-CN" w:bidi="ar-SA"/>
        </w:rPr>
        <w:t>满意度</w:t>
      </w:r>
      <w:r>
        <w:rPr>
          <w:rFonts w:hint="eastAsia" w:ascii="Times New Roman" w:hAnsi="Times New Roman" w:cs="Times New Roman"/>
          <w:kern w:val="2"/>
          <w:sz w:val="30"/>
          <w:szCs w:val="30"/>
          <w:highlight w:val="none"/>
          <w:lang w:val="en-US" w:eastAsia="zh-CN" w:bidi="ar-SA"/>
        </w:rPr>
        <w:t>三</w:t>
      </w:r>
      <w:r>
        <w:rPr>
          <w:rFonts w:hint="default" w:ascii="Times New Roman" w:hAnsi="Times New Roman" w:eastAsia="仿宋" w:cs="Times New Roman"/>
          <w:kern w:val="2"/>
          <w:sz w:val="30"/>
          <w:szCs w:val="30"/>
          <w:highlight w:val="none"/>
          <w:lang w:val="en-US" w:eastAsia="zh-CN" w:bidi="ar-SA"/>
        </w:rPr>
        <w:t>个方面，采用</w:t>
      </w:r>
      <w:r>
        <w:rPr>
          <w:rFonts w:hint="eastAsia"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个三级指标进行考察。权重分值</w:t>
      </w:r>
      <w:r>
        <w:rPr>
          <w:rFonts w:hint="eastAsia" w:ascii="Times New Roman" w:hAnsi="Times New Roman" w:cs="Times New Roman"/>
          <w:kern w:val="2"/>
          <w:sz w:val="30"/>
          <w:szCs w:val="30"/>
          <w:highlight w:val="none"/>
          <w:lang w:val="en-US" w:eastAsia="zh-CN" w:bidi="ar-SA"/>
        </w:rPr>
        <w:t>30</w:t>
      </w:r>
      <w:r>
        <w:rPr>
          <w:rFonts w:hint="default" w:ascii="Times New Roman" w:hAnsi="Times New Roman" w:eastAsia="仿宋" w:cs="Times New Roman"/>
          <w:kern w:val="2"/>
          <w:sz w:val="30"/>
          <w:szCs w:val="30"/>
          <w:highlight w:val="none"/>
          <w:lang w:val="en-US" w:eastAsia="zh-CN" w:bidi="ar-SA"/>
        </w:rPr>
        <w:t>分，绩效评价得分</w:t>
      </w:r>
      <w:r>
        <w:rPr>
          <w:rFonts w:hint="eastAsia" w:ascii="Times New Roman" w:hAnsi="Times New Roman" w:cs="Times New Roman"/>
          <w:kern w:val="2"/>
          <w:sz w:val="30"/>
          <w:szCs w:val="30"/>
          <w:highlight w:val="none"/>
          <w:lang w:val="en-US" w:eastAsia="zh-CN" w:bidi="ar-SA"/>
        </w:rPr>
        <w:t>28.74</w:t>
      </w:r>
      <w:r>
        <w:rPr>
          <w:rFonts w:hint="default" w:ascii="Times New Roman" w:hAnsi="Times New Roman" w:eastAsia="仿宋" w:cs="Times New Roman"/>
          <w:kern w:val="2"/>
          <w:sz w:val="30"/>
          <w:szCs w:val="30"/>
          <w:highlight w:val="none"/>
          <w:lang w:val="en-US" w:eastAsia="zh-CN" w:bidi="ar-SA"/>
        </w:rPr>
        <w:t>分，得分率为</w:t>
      </w:r>
      <w:r>
        <w:rPr>
          <w:rFonts w:hint="eastAsia" w:ascii="Times New Roman" w:hAnsi="Times New Roman" w:cs="Times New Roman"/>
          <w:kern w:val="2"/>
          <w:sz w:val="30"/>
          <w:szCs w:val="30"/>
          <w:highlight w:val="none"/>
          <w:lang w:val="en-US" w:eastAsia="zh-CN" w:bidi="ar-SA"/>
        </w:rPr>
        <w:t>95.80</w:t>
      </w:r>
      <w:r>
        <w:rPr>
          <w:rFonts w:hint="default" w:ascii="Times New Roman" w:hAnsi="Times New Roman" w:eastAsia="仿宋" w:cs="Times New Roman"/>
          <w:kern w:val="2"/>
          <w:sz w:val="30"/>
          <w:szCs w:val="30"/>
          <w:highlight w:val="none"/>
          <w:lang w:val="en-US" w:eastAsia="zh-CN" w:bidi="ar-SA"/>
        </w:rPr>
        <w:t>%。</w:t>
      </w:r>
    </w:p>
    <w:p w14:paraId="0938FEA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w:t>
      </w:r>
      <w:r>
        <w:rPr>
          <w:rFonts w:hint="eastAsia" w:ascii="Times New Roman" w:hAnsi="Times New Roman" w:cs="Times New Roman"/>
          <w:lang w:val="en-US" w:eastAsia="zh-CN"/>
        </w:rPr>
        <w:t>社会效益</w:t>
      </w:r>
    </w:p>
    <w:p w14:paraId="7A0F9F7A">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eastAsia" w:ascii="Times New Roman" w:hAnsi="Times New Roman" w:cs="Times New Roman"/>
          <w:szCs w:val="30"/>
          <w:highlight w:val="none"/>
          <w:lang w:val="en-US" w:eastAsia="zh-CN"/>
        </w:rPr>
        <w:t>（1）村容、村貌提升情况</w:t>
      </w:r>
    </w:p>
    <w:p w14:paraId="684BAF9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eastAsia" w:ascii="Times New Roman" w:hAnsi="Times New Roman" w:cs="Times New Roman"/>
          <w:kern w:val="2"/>
          <w:sz w:val="30"/>
          <w:szCs w:val="30"/>
          <w:lang w:val="en-US" w:eastAsia="zh-CN" w:bidi="ar-SA"/>
        </w:rPr>
        <w:t>西山区滇池沿岸观音山村、百草村居民小组美丽乡村建设项目包含</w:t>
      </w:r>
      <w:r>
        <w:rPr>
          <w:rFonts w:hint="default" w:ascii="仿宋" w:hAnsi="仿宋" w:eastAsia="仿宋" w:cs="Times New Roman"/>
          <w:kern w:val="30"/>
          <w:sz w:val="30"/>
          <w:szCs w:val="21"/>
          <w:lang w:val="en-US" w:eastAsia="zh-CN" w:bidi="ar-SA"/>
        </w:rPr>
        <w:t>观音山村重点实施观音山</w:t>
      </w:r>
      <w:r>
        <w:rPr>
          <w:rFonts w:hint="eastAsia" w:cs="Times New Roman"/>
          <w:kern w:val="30"/>
          <w:sz w:val="30"/>
          <w:szCs w:val="21"/>
          <w:lang w:val="en-US" w:eastAsia="zh-CN" w:bidi="ar-SA"/>
        </w:rPr>
        <w:t>村</w:t>
      </w:r>
      <w:r>
        <w:rPr>
          <w:rFonts w:hint="default" w:ascii="仿宋" w:hAnsi="仿宋" w:eastAsia="仿宋" w:cs="Times New Roman"/>
          <w:kern w:val="30"/>
          <w:sz w:val="30"/>
          <w:szCs w:val="21"/>
          <w:lang w:val="en-US" w:eastAsia="zh-CN" w:bidi="ar-SA"/>
        </w:rPr>
        <w:t>内道路改造、污水治理、垃圾治理、公厕改造房屋风貌改造、生态文化广场改造、村庄绿化、沟渠治理、强弱电线路改造整治、村庄亮化、农户庭院美化、村史馆改造、社区多功能活动室改造、消防设施安装，共计十四类建设项目；百草村重点实施村内道路改造、雨污分流、垃圾治理、公厕改造、户厕改造、房屋风貌改造、停车场改造、村庄绿化、强弱电线路改造整治、村庄亮化、农户庭院美化、消防设施安装，共计十二类建设项目</w:t>
      </w:r>
      <w:r>
        <w:rPr>
          <w:rFonts w:hint="eastAsia" w:ascii="Times New Roman" w:hAnsi="Times New Roman" w:cs="Times New Roman"/>
          <w:kern w:val="2"/>
          <w:sz w:val="30"/>
          <w:szCs w:val="30"/>
          <w:highlight w:val="none"/>
          <w:lang w:val="en-US" w:eastAsia="zh-CN" w:bidi="ar-SA"/>
        </w:rPr>
        <w:t>。项目的实施极大的提升了</w:t>
      </w:r>
      <w:r>
        <w:rPr>
          <w:rFonts w:hint="eastAsia" w:ascii="Times New Roman" w:hAnsi="Times New Roman" w:cs="Times New Roman"/>
          <w:kern w:val="2"/>
          <w:sz w:val="30"/>
          <w:szCs w:val="30"/>
          <w:lang w:val="en-US" w:eastAsia="zh-CN" w:bidi="ar-SA"/>
        </w:rPr>
        <w:t>观音山村、百草村居民小组</w:t>
      </w:r>
      <w:r>
        <w:rPr>
          <w:rFonts w:hint="eastAsia" w:ascii="Times New Roman" w:hAnsi="Times New Roman" w:cs="Times New Roman"/>
          <w:szCs w:val="30"/>
          <w:highlight w:val="none"/>
          <w:lang w:val="en-US" w:eastAsia="zh-CN"/>
        </w:rPr>
        <w:t>村容、村貌。</w:t>
      </w:r>
      <w:r>
        <w:rPr>
          <w:rFonts w:hint="eastAsia" w:ascii="Times New Roman" w:hAnsi="Times New Roman" w:cs="Times New Roman"/>
          <w:kern w:val="2"/>
          <w:sz w:val="30"/>
          <w:szCs w:val="30"/>
          <w:highlight w:val="none"/>
          <w:lang w:val="en-US" w:eastAsia="zh-CN" w:bidi="ar-SA"/>
        </w:rPr>
        <w:t>指标分值7分，评价得分7分。</w:t>
      </w:r>
    </w:p>
    <w:p w14:paraId="1507538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eastAsia" w:ascii="Times New Roman" w:hAnsi="Times New Roman" w:cs="Times New Roman"/>
          <w:highlight w:val="none"/>
          <w:lang w:val="en-US" w:eastAsia="zh-CN"/>
        </w:rPr>
        <w:t>2</w:t>
      </w:r>
      <w:r>
        <w:rPr>
          <w:rFonts w:hint="default" w:ascii="Times New Roman" w:hAnsi="Times New Roman" w:eastAsia="仿宋" w:cs="Times New Roman"/>
          <w:highlight w:val="none"/>
          <w:lang w:val="en-US" w:eastAsia="zh-CN"/>
        </w:rPr>
        <w:t>.</w:t>
      </w:r>
      <w:r>
        <w:rPr>
          <w:rFonts w:hint="eastAsia" w:ascii="Times New Roman" w:hAnsi="Times New Roman" w:cs="Times New Roman"/>
          <w:highlight w:val="none"/>
          <w:lang w:val="en-US" w:eastAsia="zh-CN"/>
        </w:rPr>
        <w:t>经济效益</w:t>
      </w:r>
    </w:p>
    <w:p w14:paraId="0128F96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eastAsia" w:ascii="Times New Roman" w:hAnsi="Times New Roman" w:cs="Times New Roman"/>
          <w:kern w:val="2"/>
          <w:sz w:val="30"/>
          <w:szCs w:val="30"/>
          <w:highlight w:val="none"/>
          <w:lang w:val="en-US" w:eastAsia="zh-CN" w:bidi="ar-SA"/>
        </w:rPr>
        <w:t>（1）项目实施对促进当地经济社会发展的作用</w:t>
      </w:r>
    </w:p>
    <w:p w14:paraId="3AD83017">
      <w:pPr>
        <w:ind w:firstLine="630" w:firstLineChars="200"/>
        <w:rPr>
          <w:rFonts w:hint="default" w:ascii="Times New Roman" w:hAnsi="Times New Roman" w:cs="Times New Roman"/>
          <w:kern w:val="2"/>
          <w:sz w:val="30"/>
          <w:szCs w:val="30"/>
          <w:highlight w:val="none"/>
          <w:lang w:val="en-US" w:eastAsia="zh-CN" w:bidi="ar-SA"/>
        </w:rPr>
      </w:pPr>
      <w:r>
        <w:rPr>
          <w:rFonts w:hint="eastAsia" w:ascii="Times New Roman" w:hAnsi="Times New Roman" w:eastAsia="仿宋" w:cs="Times New Roman"/>
          <w:b w:val="0"/>
          <w:bCs w:val="0"/>
          <w:kern w:val="30"/>
          <w:sz w:val="30"/>
          <w:szCs w:val="30"/>
          <w:lang w:val="en-US" w:eastAsia="zh-CN" w:bidi="ar-SA"/>
        </w:rPr>
        <w:t>该指标满分</w:t>
      </w:r>
      <w:r>
        <w:rPr>
          <w:rFonts w:hint="eastAsia" w:ascii="Times New Roman" w:hAnsi="Times New Roman" w:cs="Times New Roman"/>
          <w:b w:val="0"/>
          <w:bCs w:val="0"/>
          <w:kern w:val="30"/>
          <w:sz w:val="30"/>
          <w:szCs w:val="30"/>
          <w:lang w:val="en-US" w:eastAsia="zh-CN" w:bidi="ar-SA"/>
        </w:rPr>
        <w:t>8分</w:t>
      </w:r>
      <w:r>
        <w:rPr>
          <w:rFonts w:hint="eastAsia" w:ascii="Times New Roman" w:hAnsi="Times New Roman" w:eastAsia="仿宋" w:cs="Times New Roman"/>
          <w:b w:val="0"/>
          <w:bCs w:val="0"/>
          <w:kern w:val="30"/>
          <w:sz w:val="30"/>
          <w:szCs w:val="30"/>
          <w:lang w:val="en-US" w:eastAsia="zh-CN" w:bidi="ar-SA"/>
        </w:rPr>
        <w:t>，得分</w:t>
      </w:r>
      <w:r>
        <w:rPr>
          <w:rFonts w:hint="eastAsia" w:ascii="Times New Roman" w:hAnsi="Times New Roman" w:cs="Times New Roman"/>
          <w:b w:val="0"/>
          <w:bCs w:val="0"/>
          <w:kern w:val="30"/>
          <w:sz w:val="30"/>
          <w:szCs w:val="30"/>
          <w:lang w:val="en-US" w:eastAsia="zh-CN" w:bidi="ar-SA"/>
        </w:rPr>
        <w:t>7.46</w:t>
      </w:r>
      <w:r>
        <w:rPr>
          <w:rFonts w:hint="eastAsia" w:ascii="Times New Roman" w:hAnsi="Times New Roman" w:eastAsia="仿宋" w:cs="Times New Roman"/>
          <w:b w:val="0"/>
          <w:bCs w:val="0"/>
          <w:kern w:val="30"/>
          <w:sz w:val="30"/>
          <w:szCs w:val="30"/>
          <w:lang w:val="en-US" w:eastAsia="zh-CN" w:bidi="ar-SA"/>
        </w:rPr>
        <w:t>分。具体依据：通过实地走访、查阅相关资料、发放调查问卷</w:t>
      </w:r>
      <w:r>
        <w:rPr>
          <w:rFonts w:hint="eastAsia" w:ascii="Times New Roman" w:hAnsi="Times New Roman" w:cs="Times New Roman"/>
          <w:b w:val="0"/>
          <w:bCs w:val="0"/>
          <w:kern w:val="30"/>
          <w:sz w:val="30"/>
          <w:szCs w:val="30"/>
          <w:lang w:val="en-US" w:eastAsia="zh-CN" w:bidi="ar-SA"/>
        </w:rPr>
        <w:t>47</w:t>
      </w:r>
      <w:r>
        <w:rPr>
          <w:rFonts w:hint="eastAsia" w:ascii="Times New Roman" w:hAnsi="Times New Roman" w:eastAsia="仿宋" w:cs="Times New Roman"/>
          <w:b w:val="0"/>
          <w:bCs w:val="0"/>
          <w:kern w:val="30"/>
          <w:sz w:val="30"/>
          <w:szCs w:val="30"/>
          <w:lang w:val="en-US" w:eastAsia="zh-CN" w:bidi="ar-SA"/>
        </w:rPr>
        <w:t>份，</w:t>
      </w:r>
      <w:r>
        <w:rPr>
          <w:rFonts w:hint="eastAsia" w:ascii="Times New Roman" w:hAnsi="Times New Roman" w:cs="Times New Roman"/>
          <w:b w:val="0"/>
          <w:bCs w:val="0"/>
          <w:kern w:val="30"/>
          <w:sz w:val="30"/>
          <w:szCs w:val="30"/>
          <w:lang w:val="en-US" w:eastAsia="zh-CN" w:bidi="ar-SA"/>
        </w:rPr>
        <w:t>当地村民认为</w:t>
      </w:r>
      <w:r>
        <w:rPr>
          <w:rFonts w:hint="eastAsia" w:ascii="Times New Roman" w:hAnsi="Times New Roman" w:cs="Times New Roman"/>
          <w:kern w:val="2"/>
          <w:sz w:val="30"/>
          <w:szCs w:val="30"/>
          <w:lang w:val="en-US" w:eastAsia="zh-CN" w:bidi="ar-SA"/>
        </w:rPr>
        <w:t>西山区滇池沿岸观音山村、百草村居民小组美丽乡村建设项目对</w:t>
      </w:r>
      <w:r>
        <w:rPr>
          <w:rFonts w:hint="eastAsia" w:ascii="Times New Roman" w:hAnsi="Times New Roman" w:cs="Times New Roman"/>
          <w:kern w:val="2"/>
          <w:sz w:val="30"/>
          <w:szCs w:val="30"/>
          <w:highlight w:val="none"/>
          <w:lang w:val="en-US" w:eastAsia="zh-CN" w:bidi="ar-SA"/>
        </w:rPr>
        <w:t>促进当地经济社会发展的作用较为明显</w:t>
      </w:r>
      <w:r>
        <w:rPr>
          <w:rFonts w:hint="eastAsia" w:ascii="Times New Roman" w:hAnsi="Times New Roman" w:eastAsia="仿宋" w:cs="Times New Roman"/>
          <w:b w:val="0"/>
          <w:bCs w:val="0"/>
          <w:kern w:val="30"/>
          <w:sz w:val="30"/>
          <w:szCs w:val="30"/>
          <w:lang w:val="en-US" w:eastAsia="zh-CN" w:bidi="ar-SA"/>
        </w:rPr>
        <w:t>。固指标满分</w:t>
      </w:r>
      <w:r>
        <w:rPr>
          <w:rFonts w:hint="eastAsia" w:ascii="Times New Roman" w:hAnsi="Times New Roman" w:cs="Times New Roman"/>
          <w:b w:val="0"/>
          <w:bCs w:val="0"/>
          <w:kern w:val="30"/>
          <w:sz w:val="30"/>
          <w:szCs w:val="30"/>
          <w:lang w:val="en-US" w:eastAsia="zh-CN" w:bidi="ar-SA"/>
        </w:rPr>
        <w:t>8</w:t>
      </w:r>
      <w:r>
        <w:rPr>
          <w:rFonts w:hint="eastAsia" w:ascii="Times New Roman" w:hAnsi="Times New Roman" w:eastAsia="仿宋" w:cs="Times New Roman"/>
          <w:b w:val="0"/>
          <w:bCs w:val="0"/>
          <w:kern w:val="30"/>
          <w:sz w:val="30"/>
          <w:szCs w:val="30"/>
          <w:lang w:val="en-US" w:eastAsia="zh-CN" w:bidi="ar-SA"/>
        </w:rPr>
        <w:t>分，评价得分</w:t>
      </w:r>
      <w:r>
        <w:rPr>
          <w:rFonts w:hint="eastAsia" w:ascii="Times New Roman" w:hAnsi="Times New Roman" w:cs="Times New Roman"/>
          <w:b w:val="0"/>
          <w:bCs w:val="0"/>
          <w:kern w:val="30"/>
          <w:sz w:val="30"/>
          <w:szCs w:val="30"/>
          <w:lang w:val="en-US" w:eastAsia="zh-CN" w:bidi="ar-SA"/>
        </w:rPr>
        <w:t>7.46</w:t>
      </w:r>
      <w:r>
        <w:rPr>
          <w:rFonts w:hint="eastAsia" w:ascii="Times New Roman" w:hAnsi="Times New Roman" w:eastAsia="仿宋" w:cs="Times New Roman"/>
          <w:b w:val="0"/>
          <w:bCs w:val="0"/>
          <w:kern w:val="30"/>
          <w:sz w:val="30"/>
          <w:szCs w:val="30"/>
          <w:lang w:val="en-US" w:eastAsia="zh-CN" w:bidi="ar-SA"/>
        </w:rPr>
        <w:t>分。</w:t>
      </w:r>
    </w:p>
    <w:p w14:paraId="5C6C90E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eastAsia" w:ascii="Times New Roman" w:hAnsi="Times New Roman" w:cs="Times New Roman"/>
          <w:kern w:val="2"/>
          <w:sz w:val="30"/>
          <w:szCs w:val="30"/>
          <w:highlight w:val="none"/>
          <w:lang w:val="en-US" w:eastAsia="zh-CN" w:bidi="ar-SA"/>
        </w:rPr>
        <w:t>3.满意度</w:t>
      </w:r>
    </w:p>
    <w:p w14:paraId="44EA5DC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eastAsia" w:ascii="Times New Roman" w:hAnsi="Times New Roman" w:cs="Times New Roman"/>
          <w:kern w:val="2"/>
          <w:sz w:val="30"/>
          <w:szCs w:val="30"/>
          <w:highlight w:val="none"/>
          <w:lang w:val="en-US" w:eastAsia="zh-CN" w:bidi="ar-SA"/>
        </w:rPr>
        <w:t>（1）村民满意度</w:t>
      </w:r>
    </w:p>
    <w:p w14:paraId="517A32EB">
      <w:pPr>
        <w:pStyle w:val="34"/>
        <w:keepNext w:val="0"/>
        <w:keepLines w:val="0"/>
        <w:pageBreakBefore w:val="0"/>
        <w:numPr>
          <w:ilvl w:val="0"/>
          <w:numId w:val="0"/>
        </w:numPr>
        <w:kinsoku/>
        <w:wordWrap/>
        <w:overflowPunct/>
        <w:topLinePunct w:val="0"/>
        <w:autoSpaceDE/>
        <w:autoSpaceDN/>
        <w:bidi w:val="0"/>
        <w:adjustRightInd/>
        <w:snapToGrid/>
        <w:spacing w:beforeAutospacing="0" w:afterAutospacing="0" w:line="579" w:lineRule="exact"/>
        <w:ind w:firstLine="630" w:firstLineChars="200"/>
        <w:textAlignment w:val="auto"/>
        <w:outlineLvl w:val="9"/>
        <w:rPr>
          <w:rFonts w:hint="default" w:ascii="Times New Roman" w:hAnsi="Times New Roman" w:cs="Times New Roman"/>
          <w:lang w:val="en-US" w:eastAsia="zh-CN"/>
        </w:rPr>
      </w:pPr>
      <w:bookmarkStart w:id="94" w:name="_Toc30631"/>
      <w:r>
        <w:rPr>
          <w:rFonts w:hint="eastAsia" w:ascii="Times New Roman" w:hAnsi="Times New Roman" w:eastAsia="仿宋" w:cs="Times New Roman"/>
          <w:b w:val="0"/>
          <w:bCs w:val="0"/>
          <w:kern w:val="30"/>
          <w:sz w:val="30"/>
          <w:szCs w:val="30"/>
          <w:lang w:val="en-US" w:eastAsia="zh-CN" w:bidi="ar-SA"/>
        </w:rPr>
        <w:t>该指标满分15分，得分14.28分。具体依据：通过实地走访、查阅相关资料、发放调查问卷</w:t>
      </w:r>
      <w:r>
        <w:rPr>
          <w:rFonts w:hint="eastAsia" w:ascii="Times New Roman" w:hAnsi="Times New Roman" w:cs="Times New Roman"/>
          <w:b w:val="0"/>
          <w:bCs w:val="0"/>
          <w:kern w:val="30"/>
          <w:sz w:val="30"/>
          <w:szCs w:val="30"/>
          <w:lang w:val="en-US" w:eastAsia="zh-CN" w:bidi="ar-SA"/>
        </w:rPr>
        <w:t>47</w:t>
      </w:r>
      <w:r>
        <w:rPr>
          <w:rFonts w:hint="eastAsia" w:ascii="Times New Roman" w:hAnsi="Times New Roman" w:eastAsia="仿宋" w:cs="Times New Roman"/>
          <w:b w:val="0"/>
          <w:bCs w:val="0"/>
          <w:kern w:val="30"/>
          <w:sz w:val="30"/>
          <w:szCs w:val="30"/>
          <w:lang w:val="en-US" w:eastAsia="zh-CN" w:bidi="ar-SA"/>
        </w:rPr>
        <w:t>份，并统计计算，村民满意度为</w:t>
      </w:r>
      <w:r>
        <w:rPr>
          <w:rFonts w:hint="eastAsia" w:ascii="Times New Roman" w:hAnsi="Times New Roman" w:cs="Times New Roman"/>
          <w:b w:val="0"/>
          <w:bCs w:val="0"/>
          <w:kern w:val="30"/>
          <w:sz w:val="30"/>
          <w:szCs w:val="30"/>
          <w:lang w:val="en-US" w:eastAsia="zh-CN" w:bidi="ar-SA"/>
        </w:rPr>
        <w:t>95.22</w:t>
      </w:r>
      <w:r>
        <w:rPr>
          <w:rFonts w:hint="eastAsia" w:ascii="Times New Roman" w:hAnsi="Times New Roman" w:eastAsia="仿宋" w:cs="Times New Roman"/>
          <w:b w:val="0"/>
          <w:bCs w:val="0"/>
          <w:kern w:val="30"/>
          <w:sz w:val="30"/>
          <w:szCs w:val="30"/>
          <w:lang w:val="en-US" w:eastAsia="zh-CN" w:bidi="ar-SA"/>
        </w:rPr>
        <w:t>%，满意度得分=满意度*设定分值</w:t>
      </w:r>
      <w:r>
        <w:rPr>
          <w:rFonts w:hint="eastAsia" w:ascii="Times New Roman" w:hAnsi="Times New Roman" w:cs="Times New Roman"/>
          <w:b w:val="0"/>
          <w:bCs w:val="0"/>
          <w:kern w:val="30"/>
          <w:sz w:val="30"/>
          <w:szCs w:val="30"/>
          <w:lang w:val="en-US" w:eastAsia="zh-CN" w:bidi="ar-SA"/>
        </w:rPr>
        <w:t>95.22</w:t>
      </w:r>
      <w:r>
        <w:rPr>
          <w:rFonts w:hint="eastAsia" w:ascii="Times New Roman" w:hAnsi="Times New Roman" w:eastAsia="仿宋" w:cs="Times New Roman"/>
          <w:b w:val="0"/>
          <w:bCs w:val="0"/>
          <w:kern w:val="30"/>
          <w:sz w:val="30"/>
          <w:szCs w:val="30"/>
          <w:lang w:val="en-US" w:eastAsia="zh-CN" w:bidi="ar-SA"/>
        </w:rPr>
        <w:t>%*</w:t>
      </w:r>
      <w:r>
        <w:rPr>
          <w:rFonts w:hint="eastAsia" w:ascii="Times New Roman" w:hAnsi="Times New Roman" w:cs="Times New Roman"/>
          <w:b w:val="0"/>
          <w:bCs w:val="0"/>
          <w:kern w:val="30"/>
          <w:sz w:val="30"/>
          <w:szCs w:val="30"/>
          <w:lang w:val="en-US" w:eastAsia="zh-CN" w:bidi="ar-SA"/>
        </w:rPr>
        <w:t>15</w:t>
      </w:r>
      <w:r>
        <w:rPr>
          <w:rFonts w:hint="eastAsia" w:ascii="Times New Roman" w:hAnsi="Times New Roman" w:eastAsia="仿宋" w:cs="Times New Roman"/>
          <w:b w:val="0"/>
          <w:bCs w:val="0"/>
          <w:kern w:val="30"/>
          <w:sz w:val="30"/>
          <w:szCs w:val="30"/>
          <w:lang w:val="en-US" w:eastAsia="zh-CN" w:bidi="ar-SA"/>
        </w:rPr>
        <w:t>=14.28分。固指标满分</w:t>
      </w:r>
      <w:r>
        <w:rPr>
          <w:rFonts w:hint="eastAsia" w:ascii="Times New Roman" w:hAnsi="Times New Roman" w:cs="Times New Roman"/>
          <w:b w:val="0"/>
          <w:bCs w:val="0"/>
          <w:kern w:val="30"/>
          <w:sz w:val="30"/>
          <w:szCs w:val="30"/>
          <w:lang w:val="en-US" w:eastAsia="zh-CN" w:bidi="ar-SA"/>
        </w:rPr>
        <w:t>15</w:t>
      </w:r>
      <w:r>
        <w:rPr>
          <w:rFonts w:hint="eastAsia" w:ascii="Times New Roman" w:hAnsi="Times New Roman" w:eastAsia="仿宋" w:cs="Times New Roman"/>
          <w:b w:val="0"/>
          <w:bCs w:val="0"/>
          <w:kern w:val="30"/>
          <w:sz w:val="30"/>
          <w:szCs w:val="30"/>
          <w:lang w:val="en-US" w:eastAsia="zh-CN" w:bidi="ar-SA"/>
        </w:rPr>
        <w:t>分，评价得分</w:t>
      </w:r>
      <w:r>
        <w:rPr>
          <w:rFonts w:hint="eastAsia" w:ascii="Times New Roman" w:hAnsi="Times New Roman" w:cs="Times New Roman"/>
          <w:b w:val="0"/>
          <w:bCs w:val="0"/>
          <w:kern w:val="30"/>
          <w:sz w:val="30"/>
          <w:szCs w:val="30"/>
          <w:lang w:val="en-US" w:eastAsia="zh-CN" w:bidi="ar-SA"/>
        </w:rPr>
        <w:t>14.28</w:t>
      </w:r>
      <w:r>
        <w:rPr>
          <w:rFonts w:hint="eastAsia" w:ascii="Times New Roman" w:hAnsi="Times New Roman" w:eastAsia="仿宋" w:cs="Times New Roman"/>
          <w:b w:val="0"/>
          <w:bCs w:val="0"/>
          <w:kern w:val="30"/>
          <w:sz w:val="30"/>
          <w:szCs w:val="30"/>
          <w:lang w:val="en-US" w:eastAsia="zh-CN" w:bidi="ar-SA"/>
        </w:rPr>
        <w:t>分。</w:t>
      </w:r>
      <w:bookmarkEnd w:id="94"/>
    </w:p>
    <w:p w14:paraId="04275963">
      <w:pPr>
        <w:pStyle w:val="34"/>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bookmarkStart w:id="95" w:name="_Toc17177"/>
      <w:bookmarkStart w:id="96" w:name="_Toc22551"/>
      <w:r>
        <w:rPr>
          <w:rFonts w:hint="eastAsia" w:ascii="Times New Roman" w:hAnsi="Times New Roman" w:cs="Times New Roman"/>
          <w:lang w:val="en-US" w:eastAsia="zh-CN"/>
        </w:rPr>
        <w:t>五</w:t>
      </w:r>
      <w:r>
        <w:rPr>
          <w:rFonts w:hint="default" w:ascii="Times New Roman" w:hAnsi="Times New Roman" w:cs="Times New Roman"/>
          <w:lang w:val="en-US" w:eastAsia="zh-CN"/>
        </w:rPr>
        <w:t>、</w:t>
      </w:r>
      <w:bookmarkStart w:id="97" w:name="_Toc4297"/>
      <w:r>
        <w:rPr>
          <w:rFonts w:hint="eastAsia" w:ascii="Times New Roman" w:hAnsi="Times New Roman" w:cs="Times New Roman"/>
          <w:lang w:val="en-US" w:eastAsia="zh-CN"/>
        </w:rPr>
        <w:t>存在的问题</w:t>
      </w:r>
      <w:bookmarkEnd w:id="95"/>
      <w:bookmarkEnd w:id="96"/>
      <w:bookmarkStart w:id="98" w:name="_Toc8747"/>
      <w:bookmarkStart w:id="99" w:name="_Toc23685"/>
      <w:bookmarkStart w:id="100" w:name="_Toc6888"/>
    </w:p>
    <w:p w14:paraId="4D445E0A">
      <w:pPr>
        <w:pStyle w:val="35"/>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01" w:name="_Toc28640"/>
      <w:bookmarkStart w:id="102" w:name="_Toc18590"/>
      <w:r>
        <w:rPr>
          <w:rFonts w:hint="default" w:ascii="Times New Roman" w:hAnsi="Times New Roman" w:cs="Times New Roman"/>
          <w:lang w:val="en-US" w:eastAsia="zh-CN"/>
        </w:rPr>
        <w:t>（</w:t>
      </w:r>
      <w:r>
        <w:rPr>
          <w:rFonts w:hint="eastAsia" w:cs="Times New Roman"/>
          <w:lang w:val="en-US" w:eastAsia="zh-CN"/>
        </w:rPr>
        <w:t>一</w:t>
      </w:r>
      <w:r>
        <w:rPr>
          <w:rFonts w:hint="default" w:ascii="Times New Roman" w:hAnsi="Times New Roman" w:cs="Times New Roman"/>
          <w:lang w:val="en-US" w:eastAsia="zh-CN"/>
        </w:rPr>
        <w:t>）</w:t>
      </w:r>
      <w:bookmarkEnd w:id="98"/>
      <w:r>
        <w:rPr>
          <w:rFonts w:hint="default" w:ascii="Times New Roman" w:hAnsi="Times New Roman" w:cs="Times New Roman"/>
          <w:lang w:val="en-US" w:eastAsia="zh-CN"/>
        </w:rPr>
        <w:t>项目</w:t>
      </w:r>
      <w:r>
        <w:rPr>
          <w:rFonts w:hint="eastAsia" w:cs="Times New Roman"/>
          <w:lang w:val="en-US" w:eastAsia="zh-CN"/>
        </w:rPr>
        <w:t>验收工作延期</w:t>
      </w:r>
      <w:r>
        <w:rPr>
          <w:rFonts w:hint="default" w:ascii="Times New Roman" w:hAnsi="Times New Roman" w:cs="Times New Roman"/>
          <w:lang w:val="en-US" w:eastAsia="zh-CN"/>
        </w:rPr>
        <w:t>，工程管理有待加强</w:t>
      </w:r>
      <w:bookmarkEnd w:id="99"/>
      <w:bookmarkEnd w:id="101"/>
      <w:bookmarkEnd w:id="102"/>
    </w:p>
    <w:p w14:paraId="323FBFE5">
      <w:pPr>
        <w:pStyle w:val="35"/>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lang w:val="en-US" w:eastAsia="zh-CN"/>
        </w:rPr>
      </w:pPr>
      <w:bookmarkStart w:id="103" w:name="_Toc10534"/>
      <w:bookmarkStart w:id="104" w:name="_Toc11971"/>
      <w:bookmarkStart w:id="105" w:name="_Toc12162"/>
      <w:r>
        <w:rPr>
          <w:rFonts w:hint="eastAsia" w:ascii="Times New Roman" w:hAnsi="Times New Roman" w:eastAsia="仿宋" w:cs="Times New Roman"/>
          <w:kern w:val="30"/>
          <w:sz w:val="30"/>
          <w:szCs w:val="30"/>
          <w:lang w:val="en-US" w:eastAsia="zh-CN" w:bidi="ar-SA"/>
        </w:rPr>
        <w:t>根据《西山区滇池沿岸观音山村、百草村居民小组美丽乡村建设项目实施方案》，项目计划验收时间为2022年7月至8月，项目实际验收时间为2023年3月，验收时间拖延较长。</w:t>
      </w:r>
      <w:bookmarkEnd w:id="103"/>
      <w:bookmarkEnd w:id="104"/>
      <w:bookmarkEnd w:id="105"/>
    </w:p>
    <w:bookmarkEnd w:id="97"/>
    <w:bookmarkEnd w:id="100"/>
    <w:p w14:paraId="7BE951DC">
      <w:pPr>
        <w:pStyle w:val="35"/>
        <w:outlineLvl w:val="1"/>
        <w:rPr>
          <w:rFonts w:hint="default" w:ascii="Times New Roman" w:hAnsi="Times New Roman" w:cs="Times New Roman"/>
          <w:lang w:val="en-US" w:eastAsia="zh-CN"/>
        </w:rPr>
      </w:pPr>
      <w:bookmarkStart w:id="106" w:name="_Toc4707"/>
      <w:bookmarkStart w:id="107" w:name="_Toc10706"/>
      <w:bookmarkStart w:id="108" w:name="_Hlk525314575"/>
      <w:r>
        <w:rPr>
          <w:rFonts w:hint="eastAsia" w:ascii="Times New Roman" w:hAnsi="Times New Roman" w:cs="Times New Roman"/>
          <w:lang w:val="en-US" w:eastAsia="zh-CN"/>
        </w:rPr>
        <w:t>（二）</w:t>
      </w:r>
      <w:r>
        <w:rPr>
          <w:rFonts w:hint="default" w:ascii="Times New Roman" w:hAnsi="Times New Roman" w:eastAsia="楷体" w:cs="Times New Roman"/>
          <w:b w:val="0"/>
          <w:bCs w:val="0"/>
          <w:i w:val="0"/>
          <w:iCs w:val="0"/>
          <w:caps w:val="0"/>
          <w:spacing w:val="0"/>
          <w:sz w:val="30"/>
          <w:szCs w:val="30"/>
          <w:shd w:val="clear"/>
        </w:rPr>
        <w:t>自筹资金管理缺失：凭证与审批程序资料不全</w:t>
      </w:r>
      <w:bookmarkEnd w:id="106"/>
    </w:p>
    <w:p w14:paraId="75B92948">
      <w:pPr>
        <w:pStyle w:val="35"/>
        <w:outlineLvl w:val="9"/>
        <w:rPr>
          <w:rFonts w:hint="eastAsia" w:ascii="Times New Roman" w:hAnsi="Times New Roman" w:eastAsia="仿宋" w:cs="Times New Roman"/>
          <w:lang w:val="en-US" w:eastAsia="zh-CN"/>
        </w:rPr>
      </w:pPr>
      <w:r>
        <w:rPr>
          <w:rFonts w:hint="eastAsia" w:ascii="Times New Roman" w:hAnsi="Times New Roman" w:eastAsia="仿宋" w:cs="Times New Roman"/>
          <w:kern w:val="30"/>
          <w:sz w:val="30"/>
          <w:szCs w:val="30"/>
          <w:lang w:val="en-US" w:eastAsia="zh-CN" w:bidi="ar-SA"/>
        </w:rPr>
        <w:t>西山区滇池沿岸观音山村、百草村居民小组美丽乡村建设项目</w:t>
      </w:r>
      <w:r>
        <w:rPr>
          <w:rFonts w:hint="eastAsia" w:ascii="Times New Roman" w:hAnsi="Times New Roman" w:eastAsia="仿宋" w:cs="Times New Roman"/>
          <w:lang w:val="en-US" w:eastAsia="zh-CN"/>
        </w:rPr>
        <w:t>涉及社区、小组、村民自筹资金1,221.20万元，根据绩效评价组现场评价及</w:t>
      </w:r>
      <w:r>
        <w:rPr>
          <w:rFonts w:hint="eastAsia" w:eastAsia="仿宋" w:cs="Times New Roman"/>
          <w:lang w:val="en-US" w:eastAsia="zh-CN"/>
        </w:rPr>
        <w:t>昆明市</w:t>
      </w:r>
      <w:r>
        <w:rPr>
          <w:rFonts w:hint="eastAsia" w:ascii="Times New Roman" w:hAnsi="Times New Roman" w:eastAsia="仿宋" w:cs="Times New Roman"/>
          <w:lang w:val="en-US" w:eastAsia="zh-CN"/>
        </w:rPr>
        <w:t>西山区农业农村局提供资料，未</w:t>
      </w:r>
      <w:r>
        <w:rPr>
          <w:rFonts w:hint="eastAsia" w:eastAsia="仿宋" w:cs="Times New Roman"/>
          <w:lang w:val="en-US" w:eastAsia="zh-CN"/>
        </w:rPr>
        <w:t>提供</w:t>
      </w:r>
      <w:r>
        <w:rPr>
          <w:rFonts w:hint="eastAsia" w:ascii="Times New Roman" w:hAnsi="Times New Roman" w:eastAsia="仿宋" w:cs="Times New Roman"/>
          <w:lang w:val="en-US" w:eastAsia="zh-CN"/>
        </w:rPr>
        <w:t>该笔自筹资金支出的相关凭证及资金拨付的审批程序等资料。</w:t>
      </w:r>
    </w:p>
    <w:p w14:paraId="2D39F894">
      <w:pPr>
        <w:pStyle w:val="34"/>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eastAsia" w:ascii="Times New Roman" w:hAnsi="Times New Roman" w:cs="Times New Roman"/>
          <w:lang w:val="en-US" w:eastAsia="zh-CN"/>
        </w:rPr>
      </w:pPr>
      <w:bookmarkStart w:id="109" w:name="_Toc17543"/>
      <w:r>
        <w:rPr>
          <w:rFonts w:hint="eastAsia" w:ascii="Times New Roman" w:hAnsi="Times New Roman" w:cs="Times New Roman"/>
          <w:lang w:val="en-US" w:eastAsia="zh-CN"/>
        </w:rPr>
        <w:t>六、建议</w:t>
      </w:r>
      <w:bookmarkEnd w:id="107"/>
      <w:bookmarkEnd w:id="109"/>
    </w:p>
    <w:p w14:paraId="401CFA38">
      <w:pPr>
        <w:pStyle w:val="35"/>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1"/>
        <w:rPr>
          <w:rFonts w:hint="default" w:ascii="Times New Roman" w:hAnsi="Times New Roman" w:cs="Times New Roman"/>
          <w:lang w:val="en-US" w:eastAsia="zh-CN"/>
        </w:rPr>
      </w:pPr>
      <w:bookmarkStart w:id="110" w:name="_Toc25718"/>
      <w:bookmarkStart w:id="111" w:name="_Toc12977"/>
      <w:r>
        <w:rPr>
          <w:rFonts w:hint="default" w:ascii="Times New Roman" w:hAnsi="Times New Roman" w:cs="Times New Roman"/>
          <w:lang w:val="en-US" w:eastAsia="zh-CN"/>
        </w:rPr>
        <w:t>（</w:t>
      </w:r>
      <w:r>
        <w:rPr>
          <w:rFonts w:hint="eastAsia" w:ascii="Times New Roman" w:hAnsi="Times New Roman" w:cs="Times New Roman"/>
          <w:lang w:val="en-US" w:eastAsia="zh-CN"/>
        </w:rPr>
        <w:t>一</w:t>
      </w:r>
      <w:r>
        <w:rPr>
          <w:rFonts w:hint="default" w:ascii="Times New Roman" w:hAnsi="Times New Roman" w:cs="Times New Roman"/>
          <w:lang w:val="en-US" w:eastAsia="zh-CN"/>
        </w:rPr>
        <w:t>）</w:t>
      </w:r>
      <w:r>
        <w:rPr>
          <w:rFonts w:hint="default" w:ascii="Times New Roman" w:hAnsi="Times New Roman" w:cs="Times New Roman"/>
          <w:szCs w:val="30"/>
          <w:lang w:val="en-US" w:eastAsia="zh-CN"/>
        </w:rPr>
        <w:t>强化工程管理</w:t>
      </w:r>
      <w:r>
        <w:rPr>
          <w:rFonts w:hint="eastAsia" w:cs="Times New Roman"/>
          <w:szCs w:val="30"/>
          <w:lang w:val="en-US" w:eastAsia="zh-CN"/>
        </w:rPr>
        <w:t>，</w:t>
      </w:r>
      <w:r>
        <w:rPr>
          <w:rFonts w:hint="default" w:ascii="Times New Roman" w:hAnsi="Times New Roman" w:cs="Times New Roman"/>
          <w:szCs w:val="30"/>
          <w:lang w:val="en-US" w:eastAsia="zh-CN"/>
        </w:rPr>
        <w:t>严格把控项目进度</w:t>
      </w:r>
      <w:bookmarkEnd w:id="110"/>
      <w:bookmarkEnd w:id="111"/>
    </w:p>
    <w:p w14:paraId="69B5CE8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针对项目进度延期的问题，建议项目管理方建立更加严格的进度监控机制，及时跟进项目进展情况，特别是在遇到外部不可控因素影响时，需及时调整项目计划，并做好施工阶段的资源调配，尽可能减少外部因素对项目工期的影响。可以通过引入项目管理系统或设置专项督导小组，定期汇报和评估工程进度，确保项目按时竣工验收。</w:t>
      </w:r>
    </w:p>
    <w:p w14:paraId="7F5F8BA3">
      <w:pPr>
        <w:pStyle w:val="35"/>
        <w:keepNext w:val="0"/>
        <w:keepLines w:val="0"/>
        <w:numPr>
          <w:ilvl w:val="0"/>
          <w:numId w:val="0"/>
        </w:numPr>
        <w:adjustRightInd/>
        <w:spacing w:line="579" w:lineRule="exact"/>
        <w:ind w:firstLine="630" w:firstLineChars="200"/>
        <w:outlineLvl w:val="1"/>
        <w:rPr>
          <w:rFonts w:hint="default" w:ascii="Times New Roman" w:hAnsi="Times New Roman" w:eastAsia="楷体"/>
          <w:b w:val="0"/>
          <w:bCs w:val="0"/>
          <w:kern w:val="30"/>
          <w:sz w:val="30"/>
          <w:szCs w:val="30"/>
          <w:lang w:val="en-US" w:eastAsia="zh-CN"/>
        </w:rPr>
      </w:pPr>
      <w:bookmarkStart w:id="112" w:name="_Toc29572"/>
      <w:r>
        <w:rPr>
          <w:rFonts w:hint="default" w:ascii="Times New Roman" w:hAnsi="Times New Roman" w:eastAsia="楷体"/>
          <w:b w:val="0"/>
          <w:bCs w:val="0"/>
          <w:kern w:val="30"/>
          <w:sz w:val="30"/>
          <w:szCs w:val="30"/>
          <w:lang w:eastAsia="zh-CN"/>
        </w:rPr>
        <w:t>（</w:t>
      </w:r>
      <w:r>
        <w:rPr>
          <w:rFonts w:hint="default" w:ascii="Times New Roman" w:hAnsi="Times New Roman" w:eastAsia="楷体"/>
          <w:b w:val="0"/>
          <w:bCs w:val="0"/>
          <w:kern w:val="30"/>
          <w:sz w:val="30"/>
          <w:szCs w:val="30"/>
          <w:lang w:val="en-US" w:eastAsia="zh-CN"/>
        </w:rPr>
        <w:t>二</w:t>
      </w:r>
      <w:r>
        <w:rPr>
          <w:rFonts w:hint="default" w:ascii="Times New Roman" w:hAnsi="Times New Roman" w:eastAsia="楷体"/>
          <w:b w:val="0"/>
          <w:bCs w:val="0"/>
          <w:kern w:val="30"/>
          <w:sz w:val="30"/>
          <w:szCs w:val="30"/>
          <w:lang w:eastAsia="zh-CN"/>
        </w:rPr>
        <w:t>）</w:t>
      </w:r>
      <w:r>
        <w:rPr>
          <w:rFonts w:hint="default" w:ascii="Times New Roman" w:hAnsi="Times New Roman" w:eastAsia="楷体" w:cs="Times New Roman"/>
          <w:i w:val="0"/>
          <w:iCs w:val="0"/>
          <w:caps w:val="0"/>
          <w:spacing w:val="0"/>
          <w:sz w:val="30"/>
          <w:szCs w:val="30"/>
          <w:shd w:val="clear"/>
        </w:rPr>
        <w:t>加强</w:t>
      </w:r>
      <w:r>
        <w:rPr>
          <w:rFonts w:hint="default" w:eastAsia="楷体" w:cs="Times New Roman"/>
          <w:i w:val="0"/>
          <w:iCs w:val="0"/>
          <w:caps w:val="0"/>
          <w:spacing w:val="0"/>
          <w:sz w:val="30"/>
          <w:szCs w:val="30"/>
          <w:shd w:val="clear"/>
          <w:lang w:val="en-US" w:eastAsia="zh-CN"/>
        </w:rPr>
        <w:t>资金使用管理</w:t>
      </w:r>
      <w:r>
        <w:rPr>
          <w:rFonts w:hint="default" w:ascii="Times New Roman" w:hAnsi="Times New Roman" w:eastAsia="楷体" w:cs="Times New Roman"/>
          <w:i w:val="0"/>
          <w:iCs w:val="0"/>
          <w:caps w:val="0"/>
          <w:spacing w:val="0"/>
          <w:sz w:val="30"/>
          <w:szCs w:val="30"/>
          <w:shd w:val="clear"/>
        </w:rPr>
        <w:t>，提高资金使用透明度和公开性</w:t>
      </w:r>
      <w:bookmarkEnd w:id="112"/>
    </w:p>
    <w:p w14:paraId="2B5EA361">
      <w:pPr>
        <w:spacing w:line="579" w:lineRule="exact"/>
        <w:ind w:firstLine="630" w:firstLineChars="200"/>
        <w:outlineLvl w:val="9"/>
        <w:rPr>
          <w:rFonts w:hint="default" w:ascii="Times New Roman" w:hAnsi="Times New Roman" w:cs="Times New Roman"/>
          <w:b/>
          <w:bCs/>
          <w:szCs w:val="30"/>
        </w:rPr>
      </w:pPr>
      <w:r>
        <w:rPr>
          <w:rFonts w:ascii="Times New Roman" w:hAnsi="Times New Roman" w:eastAsia="仿宋" w:cs="Times New Roman"/>
          <w:i w:val="0"/>
          <w:iCs w:val="0"/>
          <w:caps w:val="0"/>
          <w:spacing w:val="0"/>
          <w:sz w:val="30"/>
          <w:szCs w:val="30"/>
          <w:shd w:val="clear"/>
        </w:rPr>
        <w:t>针对西山区滇池沿岸观音山村、百草村居民小组美丽乡村建设项目中自筹资金管理存在的问题，建议立即补充和完善资金支出的相关凭证及资金拨付的审批程序，加强财务管理和内控机制，提高资金使用透明度和公开性，同时加强相关人员培训和宣传，并建立长效监管机制，以确保项目资金的合规使用、安全有效，为项目的顺利实施提供有力保障。</w:t>
      </w:r>
    </w:p>
    <w:p w14:paraId="0934DA22">
      <w:pPr>
        <w:spacing w:line="579" w:lineRule="exact"/>
        <w:ind w:firstLine="630" w:firstLineChars="200"/>
        <w:outlineLvl w:val="9"/>
        <w:rPr>
          <w:rFonts w:hint="default" w:ascii="Times New Roman" w:hAnsi="Times New Roman" w:cs="Times New Roman"/>
          <w:b/>
          <w:bCs/>
          <w:szCs w:val="30"/>
        </w:rPr>
      </w:pPr>
    </w:p>
    <w:p w14:paraId="6848A9F4">
      <w:pPr>
        <w:spacing w:line="579" w:lineRule="exact"/>
        <w:ind w:firstLine="630" w:firstLineChars="200"/>
        <w:outlineLvl w:val="9"/>
        <w:rPr>
          <w:rFonts w:hint="default" w:ascii="Times New Roman" w:hAnsi="Times New Roman" w:cs="Times New Roman"/>
          <w:b/>
          <w:bCs/>
          <w:szCs w:val="30"/>
        </w:rPr>
      </w:pPr>
    </w:p>
    <w:p w14:paraId="3C18A42E">
      <w:pPr>
        <w:spacing w:line="579" w:lineRule="exact"/>
        <w:ind w:firstLine="630" w:firstLineChars="200"/>
        <w:outlineLvl w:val="9"/>
        <w:rPr>
          <w:rFonts w:hint="default" w:ascii="Times New Roman" w:hAnsi="Times New Roman" w:cs="Times New Roman"/>
          <w:b/>
          <w:bCs/>
          <w:szCs w:val="30"/>
        </w:rPr>
      </w:pPr>
    </w:p>
    <w:p w14:paraId="64626C52">
      <w:pPr>
        <w:spacing w:line="579" w:lineRule="exact"/>
        <w:ind w:firstLine="630" w:firstLineChars="200"/>
        <w:outlineLvl w:val="9"/>
        <w:rPr>
          <w:rFonts w:hint="default" w:ascii="Times New Roman" w:hAnsi="Times New Roman" w:cs="Times New Roman"/>
          <w:b/>
          <w:bCs/>
          <w:szCs w:val="30"/>
        </w:rPr>
      </w:pPr>
    </w:p>
    <w:p w14:paraId="27AACD18">
      <w:pPr>
        <w:spacing w:line="579" w:lineRule="exact"/>
        <w:ind w:firstLine="630" w:firstLineChars="200"/>
        <w:outlineLvl w:val="9"/>
        <w:rPr>
          <w:rFonts w:hint="default" w:ascii="Times New Roman" w:hAnsi="Times New Roman" w:cs="Times New Roman"/>
          <w:b/>
          <w:bCs/>
          <w:szCs w:val="30"/>
        </w:rPr>
      </w:pPr>
    </w:p>
    <w:p w14:paraId="48295C23">
      <w:pPr>
        <w:spacing w:line="579" w:lineRule="exact"/>
        <w:ind w:firstLine="630" w:firstLineChars="200"/>
        <w:outlineLvl w:val="9"/>
        <w:rPr>
          <w:rFonts w:hint="default" w:ascii="Times New Roman" w:hAnsi="Times New Roman" w:cs="Times New Roman"/>
          <w:b/>
          <w:bCs/>
          <w:szCs w:val="30"/>
        </w:rPr>
      </w:pPr>
    </w:p>
    <w:p w14:paraId="0B178F2E">
      <w:pPr>
        <w:spacing w:line="579" w:lineRule="exact"/>
        <w:ind w:firstLine="630" w:firstLineChars="200"/>
        <w:outlineLvl w:val="9"/>
        <w:rPr>
          <w:rFonts w:hint="default" w:ascii="Times New Roman" w:hAnsi="Times New Roman" w:cs="Times New Roman"/>
          <w:b/>
          <w:bCs/>
          <w:szCs w:val="30"/>
        </w:rPr>
      </w:pPr>
    </w:p>
    <w:p w14:paraId="743E077A">
      <w:pPr>
        <w:spacing w:line="579" w:lineRule="exact"/>
        <w:ind w:firstLine="630" w:firstLineChars="200"/>
        <w:outlineLvl w:val="9"/>
        <w:rPr>
          <w:rFonts w:hint="default" w:ascii="Times New Roman" w:hAnsi="Times New Roman" w:cs="Times New Roman"/>
          <w:b/>
          <w:bCs/>
          <w:szCs w:val="30"/>
        </w:rPr>
      </w:pPr>
    </w:p>
    <w:p w14:paraId="157249AE">
      <w:pPr>
        <w:spacing w:line="579" w:lineRule="exact"/>
        <w:ind w:firstLine="630" w:firstLineChars="200"/>
        <w:outlineLvl w:val="9"/>
        <w:rPr>
          <w:rFonts w:hint="default" w:ascii="Times New Roman" w:hAnsi="Times New Roman" w:cs="Times New Roman"/>
          <w:b/>
          <w:bCs/>
          <w:szCs w:val="30"/>
        </w:rPr>
      </w:pPr>
    </w:p>
    <w:p w14:paraId="037A4ED8">
      <w:pPr>
        <w:spacing w:line="579" w:lineRule="exact"/>
        <w:ind w:firstLine="630" w:firstLineChars="200"/>
        <w:rPr>
          <w:rFonts w:hint="default" w:ascii="Times New Roman" w:hAnsi="Times New Roman" w:cs="Times New Roman"/>
          <w:b/>
          <w:bCs/>
          <w:szCs w:val="30"/>
        </w:rPr>
      </w:pPr>
    </w:p>
    <w:p w14:paraId="49DF78B2">
      <w:pPr>
        <w:rPr>
          <w:rFonts w:hint="default" w:ascii="Times New Roman" w:hAnsi="Times New Roman" w:cs="Times New Roman"/>
          <w:b/>
          <w:bCs/>
          <w:szCs w:val="30"/>
        </w:rPr>
      </w:pPr>
      <w:r>
        <w:rPr>
          <w:rFonts w:hint="default" w:ascii="Times New Roman" w:hAnsi="Times New Roman" w:cs="Times New Roman"/>
          <w:b/>
          <w:bCs/>
          <w:szCs w:val="30"/>
        </w:rPr>
        <w:br w:type="page"/>
      </w:r>
    </w:p>
    <w:p w14:paraId="5F324A44">
      <w:pPr>
        <w:spacing w:line="579" w:lineRule="exact"/>
        <w:ind w:firstLine="630" w:firstLineChars="200"/>
        <w:rPr>
          <w:rFonts w:hint="default" w:ascii="Times New Roman" w:hAnsi="Times New Roman" w:cs="Times New Roman"/>
          <w:b/>
          <w:bCs/>
          <w:szCs w:val="30"/>
        </w:rPr>
      </w:pPr>
      <w:r>
        <w:rPr>
          <w:rFonts w:hint="default" w:ascii="Times New Roman" w:hAnsi="Times New Roman" w:cs="Times New Roman"/>
          <w:b/>
          <w:bCs/>
          <w:szCs w:val="30"/>
        </w:rPr>
        <w:t>附件：</w:t>
      </w:r>
    </w:p>
    <w:p w14:paraId="1EF5C4B2">
      <w:pPr>
        <w:spacing w:line="579" w:lineRule="exact"/>
        <w:ind w:firstLine="630" w:firstLineChars="200"/>
        <w:rPr>
          <w:rFonts w:hint="default" w:ascii="Times New Roman" w:hAnsi="Times New Roman" w:cs="Times New Roman"/>
          <w:szCs w:val="30"/>
        </w:rPr>
      </w:pPr>
      <w:r>
        <w:rPr>
          <w:rFonts w:hint="default" w:ascii="Times New Roman" w:hAnsi="Times New Roman" w:cs="Times New Roman"/>
          <w:szCs w:val="30"/>
          <w:lang w:val="en-US" w:eastAsia="zh-CN"/>
        </w:rPr>
        <w:t>附件</w:t>
      </w:r>
      <w:r>
        <w:rPr>
          <w:rFonts w:hint="default" w:ascii="Times New Roman" w:hAnsi="Times New Roman" w:cs="Times New Roman"/>
          <w:szCs w:val="30"/>
        </w:rPr>
        <w:t>1</w:t>
      </w:r>
      <w:r>
        <w:rPr>
          <w:rFonts w:hint="default" w:ascii="Times New Roman" w:hAnsi="Times New Roman" w:cs="Times New Roman"/>
          <w:szCs w:val="30"/>
          <w:lang w:eastAsia="zh-CN"/>
        </w:rPr>
        <w:t>：</w:t>
      </w:r>
      <w:r>
        <w:rPr>
          <w:rFonts w:hint="eastAsia" w:ascii="Times New Roman" w:hAnsi="Times New Roman" w:cs="Times New Roman"/>
          <w:kern w:val="30"/>
          <w:sz w:val="30"/>
          <w:szCs w:val="30"/>
          <w:lang w:val="en-US" w:eastAsia="zh-CN" w:bidi="ar-SA"/>
        </w:rPr>
        <w:t>西山区滇池沿岸观音山村、百草村居民小组美丽乡村建设项目</w:t>
      </w:r>
      <w:r>
        <w:rPr>
          <w:rFonts w:hint="default" w:ascii="Times New Roman" w:hAnsi="Times New Roman" w:cs="Times New Roman"/>
          <w:szCs w:val="30"/>
          <w:lang w:val="en-US" w:eastAsia="zh-CN"/>
        </w:rPr>
        <w:t>绩效评价指标体系表</w:t>
      </w:r>
    </w:p>
    <w:p w14:paraId="61DD8281">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附件2</w:t>
      </w:r>
      <w:bookmarkStart w:id="113" w:name="_Hlk527019547"/>
      <w:r>
        <w:rPr>
          <w:rFonts w:hint="default" w:ascii="Times New Roman" w:hAnsi="Times New Roman" w:cs="Times New Roman"/>
          <w:szCs w:val="30"/>
          <w:lang w:val="en-US" w:eastAsia="zh-CN"/>
        </w:rPr>
        <w:t>：</w:t>
      </w:r>
      <w:bookmarkEnd w:id="113"/>
      <w:r>
        <w:rPr>
          <w:rFonts w:hint="eastAsia" w:ascii="Times New Roman" w:hAnsi="Times New Roman" w:cs="Times New Roman"/>
          <w:kern w:val="30"/>
          <w:sz w:val="30"/>
          <w:szCs w:val="30"/>
          <w:lang w:val="en-US" w:eastAsia="zh-CN" w:bidi="ar-SA"/>
        </w:rPr>
        <w:t>西山区滇池沿岸观音山村、百草村居民小组美丽乡村建设项目</w:t>
      </w:r>
      <w:r>
        <w:rPr>
          <w:rFonts w:hint="default" w:ascii="Times New Roman" w:hAnsi="Times New Roman" w:cs="Times New Roman"/>
          <w:szCs w:val="30"/>
          <w:lang w:val="en-US" w:eastAsia="zh-CN"/>
        </w:rPr>
        <w:t>调查问卷</w:t>
      </w:r>
    </w:p>
    <w:p w14:paraId="335EF691">
      <w:pPr>
        <w:pStyle w:val="23"/>
        <w:rPr>
          <w:rFonts w:hint="default"/>
          <w:lang w:val="en-US" w:eastAsia="zh-CN"/>
        </w:rPr>
      </w:pPr>
      <w:r>
        <w:rPr>
          <w:rFonts w:hint="eastAsia" w:ascii="Times New Roman" w:hAnsi="Times New Roman" w:cs="Times New Roman"/>
          <w:szCs w:val="30"/>
          <w:lang w:val="en-US" w:eastAsia="zh-CN"/>
        </w:rPr>
        <w:t>附件3：</w:t>
      </w:r>
      <w:r>
        <w:rPr>
          <w:rFonts w:hint="eastAsia" w:ascii="Times New Roman" w:hAnsi="Times New Roman" w:cs="Times New Roman"/>
          <w:kern w:val="30"/>
          <w:sz w:val="30"/>
          <w:szCs w:val="30"/>
          <w:lang w:val="en-US" w:eastAsia="zh-CN" w:bidi="ar-SA"/>
        </w:rPr>
        <w:t>西山区滇池沿岸观音山村、百草村居民小组美丽乡村建设项目</w:t>
      </w:r>
      <w:r>
        <w:rPr>
          <w:rFonts w:hint="default" w:ascii="Times New Roman" w:hAnsi="Times New Roman" w:cs="Times New Roman"/>
          <w:szCs w:val="30"/>
          <w:lang w:val="en-US" w:eastAsia="zh-CN"/>
        </w:rPr>
        <w:t>调查问卷</w:t>
      </w:r>
      <w:r>
        <w:rPr>
          <w:rFonts w:hint="eastAsia" w:ascii="Times New Roman" w:hAnsi="Times New Roman" w:cs="Times New Roman"/>
          <w:szCs w:val="30"/>
          <w:lang w:val="en-US" w:eastAsia="zh-CN"/>
        </w:rPr>
        <w:t>分值测算表</w:t>
      </w:r>
    </w:p>
    <w:bookmarkEnd w:id="108"/>
    <w:p w14:paraId="40771698">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w:t>
      </w:r>
      <w:r>
        <w:rPr>
          <w:rFonts w:hint="eastAsia" w:ascii="Times New Roman" w:cs="Times New Roman"/>
          <w:szCs w:val="30"/>
          <w:lang w:val="en-US" w:eastAsia="zh-CN"/>
        </w:rPr>
        <w:t>4</w:t>
      </w:r>
      <w:r>
        <w:rPr>
          <w:rFonts w:hint="default" w:ascii="Times New Roman" w:hAnsi="Times New Roman" w:cs="Times New Roman"/>
          <w:szCs w:val="30"/>
          <w:lang w:val="en-US" w:eastAsia="zh-CN"/>
        </w:rPr>
        <w:t>：</w:t>
      </w:r>
      <w:r>
        <w:rPr>
          <w:rFonts w:hint="eastAsia"/>
          <w:lang w:val="en-US" w:eastAsia="zh-CN"/>
        </w:rPr>
        <w:t xml:space="preserve"> 绩效评价报告意见反馈表（单位）</w:t>
      </w:r>
    </w:p>
    <w:p w14:paraId="695B2FA2">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w:t>
      </w:r>
      <w:r>
        <w:rPr>
          <w:rFonts w:hint="eastAsia" w:ascii="Times New Roman" w:cs="Times New Roman"/>
          <w:szCs w:val="30"/>
          <w:lang w:val="en-US" w:eastAsia="zh-CN"/>
        </w:rPr>
        <w:t>5</w:t>
      </w:r>
      <w:r>
        <w:rPr>
          <w:rFonts w:hint="default" w:ascii="Times New Roman" w:hAnsi="Times New Roman" w:cs="Times New Roman"/>
          <w:szCs w:val="30"/>
          <w:lang w:val="en-US" w:eastAsia="zh-CN"/>
        </w:rPr>
        <w:t>：</w:t>
      </w:r>
      <w:r>
        <w:rPr>
          <w:rFonts w:hint="eastAsia"/>
          <w:lang w:val="en-US" w:eastAsia="zh-CN"/>
        </w:rPr>
        <w:t xml:space="preserve"> 绩效评价报告意见反馈表（科室）</w:t>
      </w:r>
    </w:p>
    <w:p w14:paraId="2465D9F9">
      <w:pPr>
        <w:pStyle w:val="22"/>
        <w:ind w:left="0" w:leftChars="0" w:firstLine="0" w:firstLineChars="0"/>
        <w:rPr>
          <w:rFonts w:hint="default" w:ascii="Times New Roman" w:hAnsi="Times New Roman" w:cs="Times New Roman"/>
          <w:szCs w:val="30"/>
          <w:lang w:val="en-US" w:eastAsia="zh-CN"/>
        </w:rPr>
      </w:pPr>
    </w:p>
    <w:p w14:paraId="591BDD25">
      <w:pPr>
        <w:bidi w:val="0"/>
        <w:jc w:val="right"/>
        <w:rPr>
          <w:rFonts w:hint="default" w:ascii="Times New Roman" w:hAnsi="Times New Roman" w:eastAsia="宋体" w:cs="Times New Roman"/>
          <w:kern w:val="30"/>
          <w:sz w:val="21"/>
          <w:szCs w:val="21"/>
          <w:lang w:val="en-US" w:eastAsia="zh-CN" w:bidi="ar-SA"/>
        </w:rPr>
      </w:pPr>
      <w:r>
        <w:rPr>
          <w:rFonts w:hint="default" w:ascii="Times New Roman" w:hAnsi="Times New Roman" w:cs="Times New Roman"/>
          <w:lang w:val="en-US" w:eastAsia="zh-CN"/>
        </w:rPr>
        <w:t>昆明池砾项目咨询有限责任公司</w:t>
      </w:r>
    </w:p>
    <w:p w14:paraId="20AD152E">
      <w:pPr>
        <w:pStyle w:val="22"/>
        <w:jc w:val="center"/>
        <w:rPr>
          <w:rFonts w:hint="default" w:ascii="Times New Roman" w:hAnsi="Times New Roman" w:cs="Times New Roman"/>
          <w:szCs w:val="30"/>
          <w:lang w:val="en-US"/>
        </w:rPr>
      </w:pPr>
      <w:r>
        <w:rPr>
          <w:rFonts w:hint="default" w:ascii="Times New Roman" w:hAnsi="Times New Roman" w:eastAsia="宋体" w:cs="Times New Roman"/>
          <w:kern w:val="30"/>
          <w:sz w:val="21"/>
          <w:szCs w:val="21"/>
          <w:lang w:val="en-US" w:eastAsia="zh-CN" w:bidi="ar-SA"/>
        </w:rPr>
        <w:t xml:space="preserve">                                          </w:t>
      </w:r>
      <w:r>
        <w:rPr>
          <w:rFonts w:hint="default" w:ascii="Times New Roman" w:hAnsi="Times New Roman" w:cs="Times New Roman"/>
          <w:szCs w:val="30"/>
          <w:lang w:val="en-US" w:eastAsia="zh-CN"/>
        </w:rPr>
        <w:t>2024年9月20日</w:t>
      </w:r>
    </w:p>
    <w:sectPr>
      <w:footerReference r:id="rId11" w:type="default"/>
      <w:footerReference r:id="rId12" w:type="even"/>
      <w:pgSz w:w="11906" w:h="16838"/>
      <w:pgMar w:top="2098" w:right="1474" w:bottom="1985" w:left="1588" w:header="851" w:footer="1474" w:gutter="0"/>
      <w:pgNumType w:fmt="numberInDash" w:start="1"/>
      <w:cols w:space="425" w:num="1"/>
      <w:docGrid w:type="linesAndChars" w:linePitch="579" w:charSpace="32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0"/>
      </w:pPr>
      <w:r>
        <w:separator/>
      </w:r>
    </w:p>
  </w:endnote>
  <w:endnote w:type="continuationSeparator" w:id="1">
    <w:p>
      <w:pPr>
        <w:ind w:firstLine="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F6A72EA-1429-416B-9E53-B6CB73C661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B9276C6-390D-42A9-A7C5-468CA77D56DD}"/>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68C93CEB-058F-4360-A78D-D21E616D760F}"/>
  </w:font>
  <w:font w:name="楷体">
    <w:panose1 w:val="02010609060101010101"/>
    <w:charset w:val="86"/>
    <w:family w:val="modern"/>
    <w:pitch w:val="default"/>
    <w:sig w:usb0="800002BF" w:usb1="38CF7CFA" w:usb2="00000016" w:usb3="00000000" w:csb0="00040001" w:csb1="00000000"/>
    <w:embedRegular r:id="rId4" w:fontKey="{86C7A06D-A0F0-4945-AA32-1A16C67E6F8C}"/>
  </w:font>
  <w:font w:name="微软雅黑">
    <w:panose1 w:val="020B0503020204020204"/>
    <w:charset w:val="86"/>
    <w:family w:val="auto"/>
    <w:pitch w:val="default"/>
    <w:sig w:usb0="80000287" w:usb1="2ACF3C50" w:usb2="00000016" w:usb3="00000000" w:csb0="0004001F" w:csb1="00000000"/>
    <w:embedRegular r:id="rId5" w:fontKey="{D95A2D20-04D0-415C-A236-B1EB2EC11D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82EC">
    <w:pPr>
      <w:pStyle w:val="12"/>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305D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5C1A">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-167005</wp:posOffset>
              </wp:positionV>
              <wp:extent cx="758825" cy="307975"/>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758825" cy="307975"/>
                      </a:xfrm>
                      <a:prstGeom prst="rect">
                        <a:avLst/>
                      </a:prstGeom>
                      <a:noFill/>
                      <a:ln>
                        <a:noFill/>
                      </a:ln>
                    </wps:spPr>
                    <wps:txbx>
                      <w:txbxContent>
                        <w:p w14:paraId="4B222F1F">
                          <w:pPr>
                            <w:pStyle w:val="12"/>
                            <w:keepNext w:val="0"/>
                            <w:keepLines w:val="0"/>
                            <w:pageBreakBefore w:val="0"/>
                            <w:widowControl w:val="0"/>
                            <w:kinsoku/>
                            <w:wordWrap/>
                            <w:overflowPunct/>
                            <w:topLinePunct w:val="0"/>
                            <w:bidi w:val="0"/>
                            <w:adjustRightInd/>
                            <w:snapToGrid w:val="0"/>
                            <w:jc w:val="center"/>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p>
                      </w:txbxContent>
                    </wps:txbx>
                    <wps:bodyPr vert="horz" lIns="0" tIns="0" rIns="0" bIns="0" anchor="t" anchorCtr="0" upright="0"/>
                  </wps:wsp>
                </a:graphicData>
              </a:graphic>
            </wp:anchor>
          </w:drawing>
        </mc:Choice>
        <mc:Fallback>
          <w:pict>
            <v:shape id="文本框 1031" o:spid="_x0000_s1026" o:spt="202" type="#_x0000_t202" style="position:absolute;left:0pt;margin-top:-13.15pt;height:24.25pt;width:59.75pt;mso-position-horizontal:center;mso-position-horizontal-relative:margin;z-index:251659264;mso-width-relative:page;mso-height-relative:page;" filled="f" stroked="f" coordsize="21600,21600" o:gfxdata="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aTkDM1gAAAAcBAAAPAAAAAAAAAAEAIAAAACIA&#10;AABkcnMvZG93bnJldi54bWxQSwECFAAUAAAACACHTuJAMN8hTtIBAACZAwAADgAAAAAAAAABACAA&#10;AAAlAQAAZHJzL2Uyb0RvYy54bWxQSwUGAAAAAAYABgBZAQAAaQUAAAAA&#10;">
              <v:fill on="f" focussize="0,0"/>
              <v:stroke on="f"/>
              <v:imagedata o:title=""/>
              <o:lock v:ext="edit" aspectratio="f"/>
              <v:textbox inset="0mm,0mm,0mm,0mm">
                <w:txbxContent>
                  <w:p w14:paraId="4B222F1F">
                    <w:pPr>
                      <w:pStyle w:val="12"/>
                      <w:keepNext w:val="0"/>
                      <w:keepLines w:val="0"/>
                      <w:pageBreakBefore w:val="0"/>
                      <w:widowControl w:val="0"/>
                      <w:kinsoku/>
                      <w:wordWrap/>
                      <w:overflowPunct/>
                      <w:topLinePunct w:val="0"/>
                      <w:bidi w:val="0"/>
                      <w:adjustRightInd/>
                      <w:snapToGrid w:val="0"/>
                      <w:jc w:val="center"/>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BEAE2">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-167005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AC68C">
                          <w:pPr>
                            <w:pStyle w:val="1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15pt;height:144pt;width:144pt;mso-position-horizontal:center;mso-position-horizontal-relative:margin;mso-wrap-style:none;z-index:251662336;mso-width-relative:page;mso-height-relative:page;" filled="f" stroked="f" coordsize="21600,21600" o:gfxdata="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1It/LVAAAACA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78AAC68C">
                    <w:pPr>
                      <w:pStyle w:val="1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E8C71">
    <w:pPr>
      <w:spacing w:line="174" w:lineRule="auto"/>
      <w:ind w:left="4091"/>
      <w:rPr>
        <w:rFonts w:ascii="宋体" w:hAnsi="宋体" w:eastAsia="宋体" w:cs="宋体"/>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-167005</wp:posOffset>
              </wp:positionV>
              <wp:extent cx="841375" cy="3714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41375" cy="371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02082">
                          <w:pPr>
                            <w:pStyle w:val="12"/>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3.15pt;height:29.25pt;width:66.25pt;mso-position-horizontal:outside;mso-position-horizontal-relative:margin;z-index:251660288;mso-width-relative:page;mso-height-relative:page;" filled="f" stroked="f" coordsize="21600,21600" o:gfxdata="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Ms/qfVAAAABwEAAA8AAAAAAAAAAQAgAAAAIgAAAGRycy9kb3ducmV2&#10;LnhtbFBLAQIUABQAAAAIAIdO4kD6qdYaOAIAAGEEAAAOAAAAAAAAAAEAIAAAACQBAABkcnMvZTJv&#10;RG9jLnhtbFBLBQYAAAAABgAGAFkBAADOBQAAAAA=&#10;">
              <v:fill on="f" focussize="0,0"/>
              <v:stroke on="f" weight="0.5pt"/>
              <v:imagedata o:title=""/>
              <o:lock v:ext="edit" aspectratio="f"/>
              <v:textbox inset="0mm,0mm,0mm,0mm">
                <w:txbxContent>
                  <w:p w14:paraId="6D202082">
                    <w:pPr>
                      <w:pStyle w:val="12"/>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1F754">
    <w:pPr>
      <w:pStyle w:val="12"/>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-61595</wp:posOffset>
              </wp:positionV>
              <wp:extent cx="1355090" cy="2679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55090" cy="2679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91AF6">
                          <w:pPr>
                            <w:pStyle w:val="1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4.85pt;height:21.1pt;width:106.7pt;mso-position-horizontal-relative:margin;z-index:251661312;mso-width-relative:page;mso-height-relative:page;" filled="f" stroked="f" coordsize="21600,21600" o:gfxdata="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2sVl51gAAAAYBAAAPAAAAAAAAAAEAIAAAACIAAABkcnMvZG93bnJl&#10;di54bWxQSwECFAAUAAAACACHTuJAtjbUOzgCAABiBAAADgAAAAAAAAABACAAAAAlAQAAZHJzL2Uy&#10;b0RvYy54bWxQSwUGAAAAAAYABgBZAQAAzwUAAAAA&#10;">
              <v:fill on="f" focussize="0,0"/>
              <v:stroke on="f" weight="0.5pt"/>
              <v:imagedata o:title=""/>
              <o:lock v:ext="edit" aspectratio="f"/>
              <v:textbox inset="0mm,0mm,0mm,0mm">
                <w:txbxContent>
                  <w:p w14:paraId="05C91AF6">
                    <w:pPr>
                      <w:pStyle w:val="1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0"/>
      </w:pPr>
      <w:r>
        <w:separator/>
      </w:r>
    </w:p>
  </w:footnote>
  <w:footnote w:type="continuationSeparator" w:id="1">
    <w:p>
      <w:pPr>
        <w:ind w:firstLine="63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867E">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r>
      <w:rPr>
        <w:rFonts w:hint="eastAsia"/>
        <w:lang w:val="en-US" w:eastAsia="zh-CN"/>
      </w:rPr>
      <w:br w:type="textWrapping"/>
    </w:r>
  </w:p>
  <w:p w14:paraId="3E6007F3">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sz w:val="21"/>
        <w:szCs w:val="21"/>
      </w:rPr>
    </w:pPr>
    <w:r>
      <w:rPr>
        <w:rFonts w:hint="eastAsia"/>
        <w:lang w:val="en-US" w:eastAsia="zh-CN"/>
      </w:rPr>
      <w:t xml:space="preserve">     西山区滇池沿岸观音山村、百草村居民小组美丽乡村建设项目绩效评价报告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9A191">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0819363B">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18FF93CA">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0CB7B45C">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pPr>
    <w:r>
      <w:rPr>
        <w:rFonts w:hint="eastAsia"/>
        <w:lang w:val="en-US" w:eastAsia="zh-CN"/>
      </w:rPr>
      <w:t xml:space="preserve">     西山区滇池沿岸观音山村、百草村居民小组美丽乡村建设项目绩效评价报告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86CDE7"/>
    <w:multiLevelType w:val="singleLevel"/>
    <w:tmpl w:val="6B86CDE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removePersonalInformation/>
  <w:embedTrueTypeFonts/>
  <w:saveSubset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hNjMwMDRkNDI2MzY3YWFkOWJjOWEyNjI3ZGViNmEifQ=="/>
  </w:docVars>
  <w:rsids>
    <w:rsidRoot w:val="00763D8D"/>
    <w:rsid w:val="000027B8"/>
    <w:rsid w:val="00003457"/>
    <w:rsid w:val="000053D4"/>
    <w:rsid w:val="000101DC"/>
    <w:rsid w:val="000109E6"/>
    <w:rsid w:val="00011162"/>
    <w:rsid w:val="000163D2"/>
    <w:rsid w:val="00021B6D"/>
    <w:rsid w:val="00022FFA"/>
    <w:rsid w:val="00023FF0"/>
    <w:rsid w:val="000302F4"/>
    <w:rsid w:val="00030BA6"/>
    <w:rsid w:val="00032A27"/>
    <w:rsid w:val="00032BAE"/>
    <w:rsid w:val="000377E6"/>
    <w:rsid w:val="00037F46"/>
    <w:rsid w:val="0004014B"/>
    <w:rsid w:val="00044EEC"/>
    <w:rsid w:val="00046291"/>
    <w:rsid w:val="00046463"/>
    <w:rsid w:val="00050813"/>
    <w:rsid w:val="00073C73"/>
    <w:rsid w:val="00075831"/>
    <w:rsid w:val="000761D2"/>
    <w:rsid w:val="00077515"/>
    <w:rsid w:val="0008006D"/>
    <w:rsid w:val="0008270C"/>
    <w:rsid w:val="00082DC6"/>
    <w:rsid w:val="000910C9"/>
    <w:rsid w:val="000913F5"/>
    <w:rsid w:val="000926D7"/>
    <w:rsid w:val="00093656"/>
    <w:rsid w:val="00095539"/>
    <w:rsid w:val="000A3ED9"/>
    <w:rsid w:val="000A4562"/>
    <w:rsid w:val="000A60AC"/>
    <w:rsid w:val="000C04DE"/>
    <w:rsid w:val="000C0984"/>
    <w:rsid w:val="000C1909"/>
    <w:rsid w:val="000C3CE0"/>
    <w:rsid w:val="000C5033"/>
    <w:rsid w:val="000D71DD"/>
    <w:rsid w:val="000E21D8"/>
    <w:rsid w:val="000E6F75"/>
    <w:rsid w:val="000F1534"/>
    <w:rsid w:val="000F3E60"/>
    <w:rsid w:val="000F46ED"/>
    <w:rsid w:val="000F6595"/>
    <w:rsid w:val="00106A8B"/>
    <w:rsid w:val="001075E2"/>
    <w:rsid w:val="001114F0"/>
    <w:rsid w:val="00114580"/>
    <w:rsid w:val="001146BA"/>
    <w:rsid w:val="00116445"/>
    <w:rsid w:val="00122361"/>
    <w:rsid w:val="00124FFE"/>
    <w:rsid w:val="00125D9C"/>
    <w:rsid w:val="001308E4"/>
    <w:rsid w:val="00142242"/>
    <w:rsid w:val="001439E1"/>
    <w:rsid w:val="00147856"/>
    <w:rsid w:val="00147F84"/>
    <w:rsid w:val="00150F3E"/>
    <w:rsid w:val="001513E5"/>
    <w:rsid w:val="00152B2B"/>
    <w:rsid w:val="001537D8"/>
    <w:rsid w:val="00153BC6"/>
    <w:rsid w:val="00155A7C"/>
    <w:rsid w:val="00157E96"/>
    <w:rsid w:val="0016290B"/>
    <w:rsid w:val="00162B90"/>
    <w:rsid w:val="00167E57"/>
    <w:rsid w:val="001722F7"/>
    <w:rsid w:val="00175976"/>
    <w:rsid w:val="00182613"/>
    <w:rsid w:val="001836BB"/>
    <w:rsid w:val="00183D89"/>
    <w:rsid w:val="001844AE"/>
    <w:rsid w:val="00184577"/>
    <w:rsid w:val="0018788E"/>
    <w:rsid w:val="001905A5"/>
    <w:rsid w:val="001A2410"/>
    <w:rsid w:val="001A2D6F"/>
    <w:rsid w:val="001A644B"/>
    <w:rsid w:val="001A77EE"/>
    <w:rsid w:val="001A7B0F"/>
    <w:rsid w:val="001B4784"/>
    <w:rsid w:val="001D4E03"/>
    <w:rsid w:val="001D58D7"/>
    <w:rsid w:val="001E07CC"/>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29E2"/>
    <w:rsid w:val="0022365E"/>
    <w:rsid w:val="002260C9"/>
    <w:rsid w:val="00226E95"/>
    <w:rsid w:val="00227678"/>
    <w:rsid w:val="00227EAF"/>
    <w:rsid w:val="00230719"/>
    <w:rsid w:val="00230C67"/>
    <w:rsid w:val="00235C5D"/>
    <w:rsid w:val="002422DC"/>
    <w:rsid w:val="00243F53"/>
    <w:rsid w:val="00246276"/>
    <w:rsid w:val="00251346"/>
    <w:rsid w:val="00252898"/>
    <w:rsid w:val="002532A4"/>
    <w:rsid w:val="00254804"/>
    <w:rsid w:val="00254B91"/>
    <w:rsid w:val="002554E5"/>
    <w:rsid w:val="002567E0"/>
    <w:rsid w:val="00256D4E"/>
    <w:rsid w:val="002606F4"/>
    <w:rsid w:val="00274648"/>
    <w:rsid w:val="00277ACC"/>
    <w:rsid w:val="00282CC8"/>
    <w:rsid w:val="00283F38"/>
    <w:rsid w:val="00285265"/>
    <w:rsid w:val="00290595"/>
    <w:rsid w:val="002917E5"/>
    <w:rsid w:val="0029356B"/>
    <w:rsid w:val="002A020A"/>
    <w:rsid w:val="002A1DF7"/>
    <w:rsid w:val="002A5AD2"/>
    <w:rsid w:val="002A6EAA"/>
    <w:rsid w:val="002B3F00"/>
    <w:rsid w:val="002B7B5E"/>
    <w:rsid w:val="002C46F4"/>
    <w:rsid w:val="002C555C"/>
    <w:rsid w:val="002D1D67"/>
    <w:rsid w:val="002D3C45"/>
    <w:rsid w:val="002D498A"/>
    <w:rsid w:val="002D55A2"/>
    <w:rsid w:val="002E06C9"/>
    <w:rsid w:val="002E1041"/>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70CD"/>
    <w:rsid w:val="003305B8"/>
    <w:rsid w:val="0033130B"/>
    <w:rsid w:val="0033489A"/>
    <w:rsid w:val="00337586"/>
    <w:rsid w:val="0033762E"/>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80118"/>
    <w:rsid w:val="003807BD"/>
    <w:rsid w:val="00381F0D"/>
    <w:rsid w:val="0038336A"/>
    <w:rsid w:val="00384495"/>
    <w:rsid w:val="00392745"/>
    <w:rsid w:val="00393295"/>
    <w:rsid w:val="003A3987"/>
    <w:rsid w:val="003A5711"/>
    <w:rsid w:val="003A6AB4"/>
    <w:rsid w:val="003B2603"/>
    <w:rsid w:val="003B355C"/>
    <w:rsid w:val="003B5FE1"/>
    <w:rsid w:val="003B74B5"/>
    <w:rsid w:val="003D112A"/>
    <w:rsid w:val="003D12B5"/>
    <w:rsid w:val="003D2104"/>
    <w:rsid w:val="003D35C0"/>
    <w:rsid w:val="003D6830"/>
    <w:rsid w:val="003E0E49"/>
    <w:rsid w:val="003E28AB"/>
    <w:rsid w:val="003E37CD"/>
    <w:rsid w:val="003F1515"/>
    <w:rsid w:val="003F16E7"/>
    <w:rsid w:val="003F402E"/>
    <w:rsid w:val="003F6354"/>
    <w:rsid w:val="00400D06"/>
    <w:rsid w:val="0040239B"/>
    <w:rsid w:val="00402CE7"/>
    <w:rsid w:val="00405226"/>
    <w:rsid w:val="00405C75"/>
    <w:rsid w:val="00406D6A"/>
    <w:rsid w:val="00420BEC"/>
    <w:rsid w:val="0042251D"/>
    <w:rsid w:val="00426FE5"/>
    <w:rsid w:val="004272A6"/>
    <w:rsid w:val="0043119F"/>
    <w:rsid w:val="00433CAA"/>
    <w:rsid w:val="00436B3B"/>
    <w:rsid w:val="00437980"/>
    <w:rsid w:val="004401ED"/>
    <w:rsid w:val="00440843"/>
    <w:rsid w:val="0044349C"/>
    <w:rsid w:val="00452585"/>
    <w:rsid w:val="00452895"/>
    <w:rsid w:val="00453319"/>
    <w:rsid w:val="004542C8"/>
    <w:rsid w:val="004549D1"/>
    <w:rsid w:val="00457099"/>
    <w:rsid w:val="00460E4C"/>
    <w:rsid w:val="00462343"/>
    <w:rsid w:val="00464A91"/>
    <w:rsid w:val="00465B8C"/>
    <w:rsid w:val="004671F2"/>
    <w:rsid w:val="00472258"/>
    <w:rsid w:val="00474787"/>
    <w:rsid w:val="0048081D"/>
    <w:rsid w:val="0048089A"/>
    <w:rsid w:val="004811D4"/>
    <w:rsid w:val="004839EA"/>
    <w:rsid w:val="00484612"/>
    <w:rsid w:val="004860CD"/>
    <w:rsid w:val="004866EA"/>
    <w:rsid w:val="004949AC"/>
    <w:rsid w:val="004A0A75"/>
    <w:rsid w:val="004A3DDB"/>
    <w:rsid w:val="004A4700"/>
    <w:rsid w:val="004A711A"/>
    <w:rsid w:val="004B34FB"/>
    <w:rsid w:val="004B448D"/>
    <w:rsid w:val="004C51F5"/>
    <w:rsid w:val="004C5D7B"/>
    <w:rsid w:val="004C6BF0"/>
    <w:rsid w:val="004D0D4D"/>
    <w:rsid w:val="004D2649"/>
    <w:rsid w:val="004D31B0"/>
    <w:rsid w:val="004D34AD"/>
    <w:rsid w:val="004D5F2D"/>
    <w:rsid w:val="004D678B"/>
    <w:rsid w:val="004E013B"/>
    <w:rsid w:val="004E0906"/>
    <w:rsid w:val="004E5E85"/>
    <w:rsid w:val="004F0288"/>
    <w:rsid w:val="004F0B47"/>
    <w:rsid w:val="004F43AA"/>
    <w:rsid w:val="004F47FC"/>
    <w:rsid w:val="004F5DE3"/>
    <w:rsid w:val="004F6CCC"/>
    <w:rsid w:val="005102A2"/>
    <w:rsid w:val="00510BAB"/>
    <w:rsid w:val="00514671"/>
    <w:rsid w:val="00515734"/>
    <w:rsid w:val="00522A6C"/>
    <w:rsid w:val="00526431"/>
    <w:rsid w:val="00536F5B"/>
    <w:rsid w:val="00542670"/>
    <w:rsid w:val="00545001"/>
    <w:rsid w:val="00550937"/>
    <w:rsid w:val="0055330D"/>
    <w:rsid w:val="005578D6"/>
    <w:rsid w:val="00561795"/>
    <w:rsid w:val="00562BA8"/>
    <w:rsid w:val="0056376A"/>
    <w:rsid w:val="00564552"/>
    <w:rsid w:val="00566921"/>
    <w:rsid w:val="005750C4"/>
    <w:rsid w:val="00576CB6"/>
    <w:rsid w:val="00576FBF"/>
    <w:rsid w:val="00577FAD"/>
    <w:rsid w:val="00585784"/>
    <w:rsid w:val="00587462"/>
    <w:rsid w:val="00587C8D"/>
    <w:rsid w:val="00591EF2"/>
    <w:rsid w:val="00592198"/>
    <w:rsid w:val="0059320E"/>
    <w:rsid w:val="005953FB"/>
    <w:rsid w:val="00597B52"/>
    <w:rsid w:val="005A2E6F"/>
    <w:rsid w:val="005A3998"/>
    <w:rsid w:val="005A50E5"/>
    <w:rsid w:val="005B0482"/>
    <w:rsid w:val="005B6066"/>
    <w:rsid w:val="005B70F0"/>
    <w:rsid w:val="005C40D3"/>
    <w:rsid w:val="005D06E4"/>
    <w:rsid w:val="005E0F3C"/>
    <w:rsid w:val="005E4ABD"/>
    <w:rsid w:val="005E6172"/>
    <w:rsid w:val="005F1102"/>
    <w:rsid w:val="00613763"/>
    <w:rsid w:val="00620526"/>
    <w:rsid w:val="00621602"/>
    <w:rsid w:val="00623AF9"/>
    <w:rsid w:val="006251E6"/>
    <w:rsid w:val="00626208"/>
    <w:rsid w:val="00627439"/>
    <w:rsid w:val="006323C6"/>
    <w:rsid w:val="00634466"/>
    <w:rsid w:val="00636016"/>
    <w:rsid w:val="00643CC5"/>
    <w:rsid w:val="0064402F"/>
    <w:rsid w:val="0065445B"/>
    <w:rsid w:val="00655674"/>
    <w:rsid w:val="00656020"/>
    <w:rsid w:val="00656A9A"/>
    <w:rsid w:val="00656F7D"/>
    <w:rsid w:val="006571CA"/>
    <w:rsid w:val="00657FEB"/>
    <w:rsid w:val="006633E2"/>
    <w:rsid w:val="00663BBB"/>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BCF"/>
    <w:rsid w:val="006B610A"/>
    <w:rsid w:val="006B70DE"/>
    <w:rsid w:val="006C0244"/>
    <w:rsid w:val="006C0E35"/>
    <w:rsid w:val="006D012E"/>
    <w:rsid w:val="006D2836"/>
    <w:rsid w:val="006E342B"/>
    <w:rsid w:val="006E36CF"/>
    <w:rsid w:val="006E3A23"/>
    <w:rsid w:val="006E76CA"/>
    <w:rsid w:val="006E79B8"/>
    <w:rsid w:val="006F09DA"/>
    <w:rsid w:val="00701599"/>
    <w:rsid w:val="00703419"/>
    <w:rsid w:val="00704906"/>
    <w:rsid w:val="00704B20"/>
    <w:rsid w:val="0070532D"/>
    <w:rsid w:val="007061AB"/>
    <w:rsid w:val="00706C0E"/>
    <w:rsid w:val="00707272"/>
    <w:rsid w:val="00711BD6"/>
    <w:rsid w:val="0071646D"/>
    <w:rsid w:val="00723885"/>
    <w:rsid w:val="007258CC"/>
    <w:rsid w:val="0072647A"/>
    <w:rsid w:val="00727017"/>
    <w:rsid w:val="007319A2"/>
    <w:rsid w:val="00733D12"/>
    <w:rsid w:val="00733E02"/>
    <w:rsid w:val="0073677A"/>
    <w:rsid w:val="007431B7"/>
    <w:rsid w:val="00746DEF"/>
    <w:rsid w:val="007474F3"/>
    <w:rsid w:val="0075085D"/>
    <w:rsid w:val="00751985"/>
    <w:rsid w:val="00752CA1"/>
    <w:rsid w:val="00753514"/>
    <w:rsid w:val="00754346"/>
    <w:rsid w:val="007622C7"/>
    <w:rsid w:val="00763D8D"/>
    <w:rsid w:val="00763F0B"/>
    <w:rsid w:val="00771DBA"/>
    <w:rsid w:val="00774689"/>
    <w:rsid w:val="00775421"/>
    <w:rsid w:val="00780354"/>
    <w:rsid w:val="00780EAF"/>
    <w:rsid w:val="00780F68"/>
    <w:rsid w:val="00783983"/>
    <w:rsid w:val="007854FB"/>
    <w:rsid w:val="00786B54"/>
    <w:rsid w:val="00795893"/>
    <w:rsid w:val="00796558"/>
    <w:rsid w:val="007A0D31"/>
    <w:rsid w:val="007A1C7C"/>
    <w:rsid w:val="007A2BCD"/>
    <w:rsid w:val="007A58C0"/>
    <w:rsid w:val="007A6474"/>
    <w:rsid w:val="007A7277"/>
    <w:rsid w:val="007B064B"/>
    <w:rsid w:val="007B2D33"/>
    <w:rsid w:val="007B72C4"/>
    <w:rsid w:val="007C023F"/>
    <w:rsid w:val="007C1423"/>
    <w:rsid w:val="007C2CA2"/>
    <w:rsid w:val="007C38FA"/>
    <w:rsid w:val="007C3BD4"/>
    <w:rsid w:val="007C3CB2"/>
    <w:rsid w:val="007C7E73"/>
    <w:rsid w:val="007D051F"/>
    <w:rsid w:val="007D0BBA"/>
    <w:rsid w:val="007D2550"/>
    <w:rsid w:val="007D3332"/>
    <w:rsid w:val="007D333C"/>
    <w:rsid w:val="007D6583"/>
    <w:rsid w:val="007D778F"/>
    <w:rsid w:val="007E0FFD"/>
    <w:rsid w:val="007E18FC"/>
    <w:rsid w:val="007E494F"/>
    <w:rsid w:val="007E5BBF"/>
    <w:rsid w:val="007E68BF"/>
    <w:rsid w:val="007F0B94"/>
    <w:rsid w:val="007F26DD"/>
    <w:rsid w:val="007F2884"/>
    <w:rsid w:val="007F2CFD"/>
    <w:rsid w:val="007F3CED"/>
    <w:rsid w:val="00801696"/>
    <w:rsid w:val="00803FFB"/>
    <w:rsid w:val="00805C6A"/>
    <w:rsid w:val="00807246"/>
    <w:rsid w:val="00812AFF"/>
    <w:rsid w:val="00814803"/>
    <w:rsid w:val="00814C48"/>
    <w:rsid w:val="00822129"/>
    <w:rsid w:val="00832C5F"/>
    <w:rsid w:val="00833991"/>
    <w:rsid w:val="00834B6A"/>
    <w:rsid w:val="008369B8"/>
    <w:rsid w:val="00837E6A"/>
    <w:rsid w:val="0084288D"/>
    <w:rsid w:val="008429AF"/>
    <w:rsid w:val="008444BD"/>
    <w:rsid w:val="00846B79"/>
    <w:rsid w:val="00851B24"/>
    <w:rsid w:val="00851F54"/>
    <w:rsid w:val="00866AB0"/>
    <w:rsid w:val="00867F1E"/>
    <w:rsid w:val="00870D8D"/>
    <w:rsid w:val="008735D5"/>
    <w:rsid w:val="00873D83"/>
    <w:rsid w:val="00877854"/>
    <w:rsid w:val="00882E11"/>
    <w:rsid w:val="00884635"/>
    <w:rsid w:val="00885EF1"/>
    <w:rsid w:val="00890F31"/>
    <w:rsid w:val="00893649"/>
    <w:rsid w:val="00894CB7"/>
    <w:rsid w:val="00896267"/>
    <w:rsid w:val="00896DBE"/>
    <w:rsid w:val="008A096F"/>
    <w:rsid w:val="008A3471"/>
    <w:rsid w:val="008A5EF0"/>
    <w:rsid w:val="008B035B"/>
    <w:rsid w:val="008B4790"/>
    <w:rsid w:val="008C134F"/>
    <w:rsid w:val="008C1413"/>
    <w:rsid w:val="008C33C4"/>
    <w:rsid w:val="008C3699"/>
    <w:rsid w:val="008D007F"/>
    <w:rsid w:val="008D5ECA"/>
    <w:rsid w:val="008D6C00"/>
    <w:rsid w:val="008D7D2E"/>
    <w:rsid w:val="008E077D"/>
    <w:rsid w:val="008E0FBB"/>
    <w:rsid w:val="008E70EF"/>
    <w:rsid w:val="008F0F5E"/>
    <w:rsid w:val="008F2F92"/>
    <w:rsid w:val="008F689B"/>
    <w:rsid w:val="00901D0E"/>
    <w:rsid w:val="009034E6"/>
    <w:rsid w:val="00903C2E"/>
    <w:rsid w:val="0090678C"/>
    <w:rsid w:val="00910CE3"/>
    <w:rsid w:val="00915956"/>
    <w:rsid w:val="00920E07"/>
    <w:rsid w:val="0092374D"/>
    <w:rsid w:val="00923BAA"/>
    <w:rsid w:val="00924970"/>
    <w:rsid w:val="009267F6"/>
    <w:rsid w:val="009317C0"/>
    <w:rsid w:val="009326BF"/>
    <w:rsid w:val="0093787B"/>
    <w:rsid w:val="00937BC1"/>
    <w:rsid w:val="00942C8E"/>
    <w:rsid w:val="0095111A"/>
    <w:rsid w:val="00954F31"/>
    <w:rsid w:val="009607A3"/>
    <w:rsid w:val="00961330"/>
    <w:rsid w:val="00961BEE"/>
    <w:rsid w:val="00963095"/>
    <w:rsid w:val="00964F1C"/>
    <w:rsid w:val="00965869"/>
    <w:rsid w:val="009672A4"/>
    <w:rsid w:val="00973859"/>
    <w:rsid w:val="00974A70"/>
    <w:rsid w:val="00983C33"/>
    <w:rsid w:val="00983EB5"/>
    <w:rsid w:val="009900E6"/>
    <w:rsid w:val="00990F17"/>
    <w:rsid w:val="009912B5"/>
    <w:rsid w:val="00991437"/>
    <w:rsid w:val="009914DC"/>
    <w:rsid w:val="00993E30"/>
    <w:rsid w:val="009A3DA3"/>
    <w:rsid w:val="009A3DE0"/>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A000D9"/>
    <w:rsid w:val="00A00612"/>
    <w:rsid w:val="00A02D03"/>
    <w:rsid w:val="00A02E94"/>
    <w:rsid w:val="00A057DC"/>
    <w:rsid w:val="00A0725B"/>
    <w:rsid w:val="00A10153"/>
    <w:rsid w:val="00A11EC9"/>
    <w:rsid w:val="00A121FB"/>
    <w:rsid w:val="00A12F69"/>
    <w:rsid w:val="00A17A74"/>
    <w:rsid w:val="00A22A04"/>
    <w:rsid w:val="00A23FCD"/>
    <w:rsid w:val="00A24E49"/>
    <w:rsid w:val="00A25F38"/>
    <w:rsid w:val="00A27411"/>
    <w:rsid w:val="00A27C51"/>
    <w:rsid w:val="00A31048"/>
    <w:rsid w:val="00A33005"/>
    <w:rsid w:val="00A34C99"/>
    <w:rsid w:val="00A36910"/>
    <w:rsid w:val="00A370A6"/>
    <w:rsid w:val="00A375F1"/>
    <w:rsid w:val="00A41B24"/>
    <w:rsid w:val="00A43DC7"/>
    <w:rsid w:val="00A444BF"/>
    <w:rsid w:val="00A5152D"/>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504E"/>
    <w:rsid w:val="00A86EA4"/>
    <w:rsid w:val="00A91A3E"/>
    <w:rsid w:val="00A92139"/>
    <w:rsid w:val="00A95E98"/>
    <w:rsid w:val="00AA01D4"/>
    <w:rsid w:val="00AA2D96"/>
    <w:rsid w:val="00AB0EEC"/>
    <w:rsid w:val="00AB312A"/>
    <w:rsid w:val="00AB5B2F"/>
    <w:rsid w:val="00AB738C"/>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2516C"/>
    <w:rsid w:val="00B2587E"/>
    <w:rsid w:val="00B300AD"/>
    <w:rsid w:val="00B327D2"/>
    <w:rsid w:val="00B35B22"/>
    <w:rsid w:val="00B36265"/>
    <w:rsid w:val="00B45B74"/>
    <w:rsid w:val="00B53412"/>
    <w:rsid w:val="00B54DC6"/>
    <w:rsid w:val="00B55B57"/>
    <w:rsid w:val="00B567D7"/>
    <w:rsid w:val="00B57693"/>
    <w:rsid w:val="00B61B4E"/>
    <w:rsid w:val="00B70DE9"/>
    <w:rsid w:val="00B74E74"/>
    <w:rsid w:val="00B873B5"/>
    <w:rsid w:val="00B93260"/>
    <w:rsid w:val="00B93F28"/>
    <w:rsid w:val="00B972CB"/>
    <w:rsid w:val="00BA0FD9"/>
    <w:rsid w:val="00BA40D9"/>
    <w:rsid w:val="00BB0BA8"/>
    <w:rsid w:val="00BB37A8"/>
    <w:rsid w:val="00BB6206"/>
    <w:rsid w:val="00BC66F9"/>
    <w:rsid w:val="00BC6820"/>
    <w:rsid w:val="00BC6C03"/>
    <w:rsid w:val="00BC6F02"/>
    <w:rsid w:val="00BC6F77"/>
    <w:rsid w:val="00BD1031"/>
    <w:rsid w:val="00BD455D"/>
    <w:rsid w:val="00BE2CD8"/>
    <w:rsid w:val="00BE2E79"/>
    <w:rsid w:val="00BE36D4"/>
    <w:rsid w:val="00BF212F"/>
    <w:rsid w:val="00BF373E"/>
    <w:rsid w:val="00BF43FA"/>
    <w:rsid w:val="00BF652B"/>
    <w:rsid w:val="00C045BB"/>
    <w:rsid w:val="00C06CB9"/>
    <w:rsid w:val="00C12472"/>
    <w:rsid w:val="00C127E3"/>
    <w:rsid w:val="00C12993"/>
    <w:rsid w:val="00C14194"/>
    <w:rsid w:val="00C1562E"/>
    <w:rsid w:val="00C15C47"/>
    <w:rsid w:val="00C20FD7"/>
    <w:rsid w:val="00C21C6A"/>
    <w:rsid w:val="00C226BA"/>
    <w:rsid w:val="00C25D38"/>
    <w:rsid w:val="00C3203F"/>
    <w:rsid w:val="00C322A8"/>
    <w:rsid w:val="00C342E1"/>
    <w:rsid w:val="00C377A0"/>
    <w:rsid w:val="00C40B0E"/>
    <w:rsid w:val="00C40CCE"/>
    <w:rsid w:val="00C41346"/>
    <w:rsid w:val="00C4210A"/>
    <w:rsid w:val="00C43BD6"/>
    <w:rsid w:val="00C45B16"/>
    <w:rsid w:val="00C45EBD"/>
    <w:rsid w:val="00C466DC"/>
    <w:rsid w:val="00C468DC"/>
    <w:rsid w:val="00C47B12"/>
    <w:rsid w:val="00C534CE"/>
    <w:rsid w:val="00C5415C"/>
    <w:rsid w:val="00C541D9"/>
    <w:rsid w:val="00C62615"/>
    <w:rsid w:val="00C6335B"/>
    <w:rsid w:val="00C63F3D"/>
    <w:rsid w:val="00C645D0"/>
    <w:rsid w:val="00C65119"/>
    <w:rsid w:val="00C67B4F"/>
    <w:rsid w:val="00C71AC0"/>
    <w:rsid w:val="00C72787"/>
    <w:rsid w:val="00C80468"/>
    <w:rsid w:val="00C82510"/>
    <w:rsid w:val="00C83288"/>
    <w:rsid w:val="00C83A49"/>
    <w:rsid w:val="00C846E1"/>
    <w:rsid w:val="00C90211"/>
    <w:rsid w:val="00C90783"/>
    <w:rsid w:val="00C95C0B"/>
    <w:rsid w:val="00CA0927"/>
    <w:rsid w:val="00CA0E05"/>
    <w:rsid w:val="00CA4623"/>
    <w:rsid w:val="00CA4B6A"/>
    <w:rsid w:val="00CA4C0D"/>
    <w:rsid w:val="00CA7A9C"/>
    <w:rsid w:val="00CB007D"/>
    <w:rsid w:val="00CB0544"/>
    <w:rsid w:val="00CB140F"/>
    <w:rsid w:val="00CC1977"/>
    <w:rsid w:val="00CC1F56"/>
    <w:rsid w:val="00CC2185"/>
    <w:rsid w:val="00CC28DD"/>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26A0"/>
    <w:rsid w:val="00D27175"/>
    <w:rsid w:val="00D304CE"/>
    <w:rsid w:val="00D3157C"/>
    <w:rsid w:val="00D32626"/>
    <w:rsid w:val="00D33D96"/>
    <w:rsid w:val="00D35671"/>
    <w:rsid w:val="00D364E5"/>
    <w:rsid w:val="00D37658"/>
    <w:rsid w:val="00D41184"/>
    <w:rsid w:val="00D42666"/>
    <w:rsid w:val="00D428E9"/>
    <w:rsid w:val="00D434B3"/>
    <w:rsid w:val="00D47CF4"/>
    <w:rsid w:val="00D5212F"/>
    <w:rsid w:val="00D52D57"/>
    <w:rsid w:val="00D52EB8"/>
    <w:rsid w:val="00D53012"/>
    <w:rsid w:val="00D543E3"/>
    <w:rsid w:val="00D557FA"/>
    <w:rsid w:val="00D56D8A"/>
    <w:rsid w:val="00D6208B"/>
    <w:rsid w:val="00D6323D"/>
    <w:rsid w:val="00D65736"/>
    <w:rsid w:val="00D67916"/>
    <w:rsid w:val="00D70277"/>
    <w:rsid w:val="00D7082A"/>
    <w:rsid w:val="00D76498"/>
    <w:rsid w:val="00D86780"/>
    <w:rsid w:val="00D86E4E"/>
    <w:rsid w:val="00D878B0"/>
    <w:rsid w:val="00D94156"/>
    <w:rsid w:val="00D94439"/>
    <w:rsid w:val="00DA15E3"/>
    <w:rsid w:val="00DB4813"/>
    <w:rsid w:val="00DB6228"/>
    <w:rsid w:val="00DC5F49"/>
    <w:rsid w:val="00DC77D8"/>
    <w:rsid w:val="00DC7BEC"/>
    <w:rsid w:val="00DE073C"/>
    <w:rsid w:val="00DE16E9"/>
    <w:rsid w:val="00DE4365"/>
    <w:rsid w:val="00DE4C6F"/>
    <w:rsid w:val="00E01B46"/>
    <w:rsid w:val="00E05F95"/>
    <w:rsid w:val="00E06324"/>
    <w:rsid w:val="00E109B2"/>
    <w:rsid w:val="00E11C47"/>
    <w:rsid w:val="00E1400B"/>
    <w:rsid w:val="00E17B51"/>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7717"/>
    <w:rsid w:val="00E6040B"/>
    <w:rsid w:val="00E610C7"/>
    <w:rsid w:val="00E66C39"/>
    <w:rsid w:val="00E67AC7"/>
    <w:rsid w:val="00E70CC7"/>
    <w:rsid w:val="00E727B4"/>
    <w:rsid w:val="00E758B8"/>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D063F"/>
    <w:rsid w:val="00ED7CDD"/>
    <w:rsid w:val="00ED7FF2"/>
    <w:rsid w:val="00EE7F07"/>
    <w:rsid w:val="00EF18F6"/>
    <w:rsid w:val="00EF6E58"/>
    <w:rsid w:val="00F00DC9"/>
    <w:rsid w:val="00F03A6F"/>
    <w:rsid w:val="00F078B5"/>
    <w:rsid w:val="00F12E05"/>
    <w:rsid w:val="00F15CE1"/>
    <w:rsid w:val="00F15F42"/>
    <w:rsid w:val="00F1642E"/>
    <w:rsid w:val="00F1677C"/>
    <w:rsid w:val="00F22E84"/>
    <w:rsid w:val="00F24F9C"/>
    <w:rsid w:val="00F30AB9"/>
    <w:rsid w:val="00F361CB"/>
    <w:rsid w:val="00F3751F"/>
    <w:rsid w:val="00F448F4"/>
    <w:rsid w:val="00F50FEA"/>
    <w:rsid w:val="00F51A53"/>
    <w:rsid w:val="00F52C04"/>
    <w:rsid w:val="00F53597"/>
    <w:rsid w:val="00F56C74"/>
    <w:rsid w:val="00F57207"/>
    <w:rsid w:val="00F5747F"/>
    <w:rsid w:val="00F606DB"/>
    <w:rsid w:val="00F63A66"/>
    <w:rsid w:val="00F644D9"/>
    <w:rsid w:val="00F656A9"/>
    <w:rsid w:val="00F66DF8"/>
    <w:rsid w:val="00F67ECF"/>
    <w:rsid w:val="00F70120"/>
    <w:rsid w:val="00F72138"/>
    <w:rsid w:val="00F72CA9"/>
    <w:rsid w:val="00F73E58"/>
    <w:rsid w:val="00F74539"/>
    <w:rsid w:val="00F842CC"/>
    <w:rsid w:val="00F8543D"/>
    <w:rsid w:val="00F86C2F"/>
    <w:rsid w:val="00F9086D"/>
    <w:rsid w:val="00F908C4"/>
    <w:rsid w:val="00F9496E"/>
    <w:rsid w:val="00F96741"/>
    <w:rsid w:val="00FA211A"/>
    <w:rsid w:val="00FA215F"/>
    <w:rsid w:val="00FA390E"/>
    <w:rsid w:val="00FA3A5D"/>
    <w:rsid w:val="00FA5054"/>
    <w:rsid w:val="00FA6FA2"/>
    <w:rsid w:val="00FB1764"/>
    <w:rsid w:val="00FB5172"/>
    <w:rsid w:val="00FB698D"/>
    <w:rsid w:val="00FC0283"/>
    <w:rsid w:val="00FC076E"/>
    <w:rsid w:val="00FC11EF"/>
    <w:rsid w:val="00FC24B4"/>
    <w:rsid w:val="00FC2B68"/>
    <w:rsid w:val="00FC49E1"/>
    <w:rsid w:val="00FD1537"/>
    <w:rsid w:val="00FD7AFE"/>
    <w:rsid w:val="00FE0ABD"/>
    <w:rsid w:val="00FE12EB"/>
    <w:rsid w:val="00FE1A58"/>
    <w:rsid w:val="00FE2D4E"/>
    <w:rsid w:val="00FE3AFA"/>
    <w:rsid w:val="00FE6D8D"/>
    <w:rsid w:val="00FF362B"/>
    <w:rsid w:val="01487061"/>
    <w:rsid w:val="017D4F5C"/>
    <w:rsid w:val="019E4ED3"/>
    <w:rsid w:val="01B31EA0"/>
    <w:rsid w:val="01C71945"/>
    <w:rsid w:val="022278B2"/>
    <w:rsid w:val="0227311A"/>
    <w:rsid w:val="02497534"/>
    <w:rsid w:val="026558D4"/>
    <w:rsid w:val="0295277A"/>
    <w:rsid w:val="029A5731"/>
    <w:rsid w:val="02AD361F"/>
    <w:rsid w:val="02B82CC8"/>
    <w:rsid w:val="02F079B0"/>
    <w:rsid w:val="0314369E"/>
    <w:rsid w:val="03230731"/>
    <w:rsid w:val="0332621A"/>
    <w:rsid w:val="03547F3F"/>
    <w:rsid w:val="037C1244"/>
    <w:rsid w:val="03CF5817"/>
    <w:rsid w:val="03FF60FC"/>
    <w:rsid w:val="040631D7"/>
    <w:rsid w:val="041D2A27"/>
    <w:rsid w:val="042C4A18"/>
    <w:rsid w:val="05746809"/>
    <w:rsid w:val="05A21435"/>
    <w:rsid w:val="05B922DB"/>
    <w:rsid w:val="065344DE"/>
    <w:rsid w:val="066A7A79"/>
    <w:rsid w:val="06734B80"/>
    <w:rsid w:val="06936FC3"/>
    <w:rsid w:val="06A50AB1"/>
    <w:rsid w:val="06ED4932"/>
    <w:rsid w:val="074A1D85"/>
    <w:rsid w:val="07A37CC3"/>
    <w:rsid w:val="08426D9B"/>
    <w:rsid w:val="084E1401"/>
    <w:rsid w:val="086C4384"/>
    <w:rsid w:val="0955056D"/>
    <w:rsid w:val="098B3F8E"/>
    <w:rsid w:val="09D73678"/>
    <w:rsid w:val="09EA33AB"/>
    <w:rsid w:val="0A4505E1"/>
    <w:rsid w:val="0A7A13C8"/>
    <w:rsid w:val="0A993306"/>
    <w:rsid w:val="0AB93C3A"/>
    <w:rsid w:val="0B397F4D"/>
    <w:rsid w:val="0B5C5BE2"/>
    <w:rsid w:val="0B7C44D7"/>
    <w:rsid w:val="0B8B64C8"/>
    <w:rsid w:val="0BB80875"/>
    <w:rsid w:val="0C061FF2"/>
    <w:rsid w:val="0C3D1EB8"/>
    <w:rsid w:val="0C416866"/>
    <w:rsid w:val="0C5E1E2E"/>
    <w:rsid w:val="0C8952EC"/>
    <w:rsid w:val="0CC55A09"/>
    <w:rsid w:val="0D074274"/>
    <w:rsid w:val="0D110C4F"/>
    <w:rsid w:val="0D673E7E"/>
    <w:rsid w:val="0D673E9E"/>
    <w:rsid w:val="0D7F205C"/>
    <w:rsid w:val="0D837D9E"/>
    <w:rsid w:val="0DBD4932"/>
    <w:rsid w:val="0DC70C8E"/>
    <w:rsid w:val="0DE8680F"/>
    <w:rsid w:val="0DF13BA7"/>
    <w:rsid w:val="0E034A3B"/>
    <w:rsid w:val="0E26697C"/>
    <w:rsid w:val="0E43308A"/>
    <w:rsid w:val="0E52151F"/>
    <w:rsid w:val="0E701D89"/>
    <w:rsid w:val="0E8F62CF"/>
    <w:rsid w:val="0E9B1118"/>
    <w:rsid w:val="0EAC6E81"/>
    <w:rsid w:val="0EED1247"/>
    <w:rsid w:val="0F056591"/>
    <w:rsid w:val="0F20786F"/>
    <w:rsid w:val="0F661726"/>
    <w:rsid w:val="0F751969"/>
    <w:rsid w:val="0FCB3337"/>
    <w:rsid w:val="0FEE70A4"/>
    <w:rsid w:val="101A42BE"/>
    <w:rsid w:val="104B4477"/>
    <w:rsid w:val="10CD30DE"/>
    <w:rsid w:val="10D2137D"/>
    <w:rsid w:val="113E3FDC"/>
    <w:rsid w:val="114E06C3"/>
    <w:rsid w:val="11733C86"/>
    <w:rsid w:val="11965BC6"/>
    <w:rsid w:val="11BF336F"/>
    <w:rsid w:val="11C269BB"/>
    <w:rsid w:val="11DB182B"/>
    <w:rsid w:val="123E24E6"/>
    <w:rsid w:val="128679E9"/>
    <w:rsid w:val="13174AE5"/>
    <w:rsid w:val="131B45D5"/>
    <w:rsid w:val="14180B15"/>
    <w:rsid w:val="145558C5"/>
    <w:rsid w:val="148B7538"/>
    <w:rsid w:val="14A423A8"/>
    <w:rsid w:val="14A75512"/>
    <w:rsid w:val="15670DB0"/>
    <w:rsid w:val="157E0E4B"/>
    <w:rsid w:val="15892E91"/>
    <w:rsid w:val="15D373E9"/>
    <w:rsid w:val="15EC2259"/>
    <w:rsid w:val="16090B0A"/>
    <w:rsid w:val="16481B85"/>
    <w:rsid w:val="1654725B"/>
    <w:rsid w:val="16A30ACD"/>
    <w:rsid w:val="16B03286"/>
    <w:rsid w:val="16BC7E7D"/>
    <w:rsid w:val="172872C1"/>
    <w:rsid w:val="177E5132"/>
    <w:rsid w:val="17B7547F"/>
    <w:rsid w:val="18026664"/>
    <w:rsid w:val="181A28B1"/>
    <w:rsid w:val="18D07C10"/>
    <w:rsid w:val="192817FA"/>
    <w:rsid w:val="1929525A"/>
    <w:rsid w:val="193B777F"/>
    <w:rsid w:val="196D36B1"/>
    <w:rsid w:val="19D618FD"/>
    <w:rsid w:val="19F94F44"/>
    <w:rsid w:val="1A8A3DEE"/>
    <w:rsid w:val="1AD5150D"/>
    <w:rsid w:val="1ADF238C"/>
    <w:rsid w:val="1AE71241"/>
    <w:rsid w:val="1B040045"/>
    <w:rsid w:val="1B8F49C6"/>
    <w:rsid w:val="1C19367C"/>
    <w:rsid w:val="1C272F52"/>
    <w:rsid w:val="1C314E69"/>
    <w:rsid w:val="1CC23D13"/>
    <w:rsid w:val="1D3C5874"/>
    <w:rsid w:val="1D5F77B4"/>
    <w:rsid w:val="1D686669"/>
    <w:rsid w:val="1D976F4E"/>
    <w:rsid w:val="1E7D6144"/>
    <w:rsid w:val="1EBB7A1C"/>
    <w:rsid w:val="1ED0096A"/>
    <w:rsid w:val="1EEC32CA"/>
    <w:rsid w:val="1F0E4FEE"/>
    <w:rsid w:val="1F6D440A"/>
    <w:rsid w:val="1F707A57"/>
    <w:rsid w:val="1FD224BF"/>
    <w:rsid w:val="1FE67D19"/>
    <w:rsid w:val="20086079"/>
    <w:rsid w:val="203E7B55"/>
    <w:rsid w:val="20586E69"/>
    <w:rsid w:val="20A53730"/>
    <w:rsid w:val="21336F8E"/>
    <w:rsid w:val="217E5254"/>
    <w:rsid w:val="21C83B7A"/>
    <w:rsid w:val="21EA1D42"/>
    <w:rsid w:val="220646A2"/>
    <w:rsid w:val="22121299"/>
    <w:rsid w:val="22821F7B"/>
    <w:rsid w:val="22A75EA3"/>
    <w:rsid w:val="22DF268F"/>
    <w:rsid w:val="230F7587"/>
    <w:rsid w:val="237F67AF"/>
    <w:rsid w:val="241237D2"/>
    <w:rsid w:val="2423153B"/>
    <w:rsid w:val="2443398C"/>
    <w:rsid w:val="246B4024"/>
    <w:rsid w:val="24B2466D"/>
    <w:rsid w:val="24C17028"/>
    <w:rsid w:val="2599391B"/>
    <w:rsid w:val="25AE2666"/>
    <w:rsid w:val="25B82157"/>
    <w:rsid w:val="2629095F"/>
    <w:rsid w:val="262D48F3"/>
    <w:rsid w:val="26396DF4"/>
    <w:rsid w:val="26881B2A"/>
    <w:rsid w:val="26D11723"/>
    <w:rsid w:val="26D66D39"/>
    <w:rsid w:val="26FE3B9A"/>
    <w:rsid w:val="273870AC"/>
    <w:rsid w:val="276205CD"/>
    <w:rsid w:val="27893DAB"/>
    <w:rsid w:val="27B06206"/>
    <w:rsid w:val="27D45508"/>
    <w:rsid w:val="28017DE6"/>
    <w:rsid w:val="28137B19"/>
    <w:rsid w:val="282B09BF"/>
    <w:rsid w:val="283C2BCC"/>
    <w:rsid w:val="28802805"/>
    <w:rsid w:val="28D472A8"/>
    <w:rsid w:val="28ED3EC6"/>
    <w:rsid w:val="29194CBB"/>
    <w:rsid w:val="295E3016"/>
    <w:rsid w:val="298365D8"/>
    <w:rsid w:val="29A0609E"/>
    <w:rsid w:val="29F00112"/>
    <w:rsid w:val="2A383867"/>
    <w:rsid w:val="2A63351A"/>
    <w:rsid w:val="2AA66A22"/>
    <w:rsid w:val="2ACB46DB"/>
    <w:rsid w:val="2AE8528D"/>
    <w:rsid w:val="2B7E50A1"/>
    <w:rsid w:val="2BFD6B16"/>
    <w:rsid w:val="2C4069D4"/>
    <w:rsid w:val="2C536736"/>
    <w:rsid w:val="2C8114F5"/>
    <w:rsid w:val="2C923702"/>
    <w:rsid w:val="2D6055AE"/>
    <w:rsid w:val="2D7921CC"/>
    <w:rsid w:val="2DAA6F41"/>
    <w:rsid w:val="2DAE631A"/>
    <w:rsid w:val="2DC72F38"/>
    <w:rsid w:val="2DF16206"/>
    <w:rsid w:val="2E075A2A"/>
    <w:rsid w:val="2E165C6D"/>
    <w:rsid w:val="2EB11931"/>
    <w:rsid w:val="2EBD433B"/>
    <w:rsid w:val="2ED022C0"/>
    <w:rsid w:val="2EFA76D2"/>
    <w:rsid w:val="2F0D52C2"/>
    <w:rsid w:val="2F2E6FE6"/>
    <w:rsid w:val="2F6D5D61"/>
    <w:rsid w:val="2F9432ED"/>
    <w:rsid w:val="300E30A0"/>
    <w:rsid w:val="302E3742"/>
    <w:rsid w:val="30443FDF"/>
    <w:rsid w:val="30DD2A72"/>
    <w:rsid w:val="30EB33E1"/>
    <w:rsid w:val="30F304E8"/>
    <w:rsid w:val="31E57E30"/>
    <w:rsid w:val="320C1861"/>
    <w:rsid w:val="32284BF5"/>
    <w:rsid w:val="32496611"/>
    <w:rsid w:val="32700042"/>
    <w:rsid w:val="32841131"/>
    <w:rsid w:val="32AA2E28"/>
    <w:rsid w:val="32D22AAA"/>
    <w:rsid w:val="3369683F"/>
    <w:rsid w:val="343230D5"/>
    <w:rsid w:val="343E1A7A"/>
    <w:rsid w:val="345474EF"/>
    <w:rsid w:val="34A51AF9"/>
    <w:rsid w:val="34A90093"/>
    <w:rsid w:val="35A01C4F"/>
    <w:rsid w:val="35A95619"/>
    <w:rsid w:val="366652B8"/>
    <w:rsid w:val="367D2D2D"/>
    <w:rsid w:val="368A369C"/>
    <w:rsid w:val="372E4027"/>
    <w:rsid w:val="378E4AC6"/>
    <w:rsid w:val="37CD1A92"/>
    <w:rsid w:val="385C2E16"/>
    <w:rsid w:val="38710670"/>
    <w:rsid w:val="38A071A7"/>
    <w:rsid w:val="38DF7CCF"/>
    <w:rsid w:val="390E4110"/>
    <w:rsid w:val="39227BBC"/>
    <w:rsid w:val="39676DB3"/>
    <w:rsid w:val="39A422B0"/>
    <w:rsid w:val="3A86417A"/>
    <w:rsid w:val="3ABB02C8"/>
    <w:rsid w:val="3B474F5C"/>
    <w:rsid w:val="3B765F9D"/>
    <w:rsid w:val="3BD827B4"/>
    <w:rsid w:val="3BF375EE"/>
    <w:rsid w:val="3C1F6635"/>
    <w:rsid w:val="3C5C33E5"/>
    <w:rsid w:val="3C720E5A"/>
    <w:rsid w:val="3CF07013"/>
    <w:rsid w:val="3D031087"/>
    <w:rsid w:val="3D622C7D"/>
    <w:rsid w:val="3DA23079"/>
    <w:rsid w:val="3E3E7246"/>
    <w:rsid w:val="3E7E7642"/>
    <w:rsid w:val="3EB349CD"/>
    <w:rsid w:val="3ECE4ADB"/>
    <w:rsid w:val="3EE85404"/>
    <w:rsid w:val="3F0264C5"/>
    <w:rsid w:val="3F520ACF"/>
    <w:rsid w:val="3FB20368"/>
    <w:rsid w:val="3FEE6A4A"/>
    <w:rsid w:val="40760500"/>
    <w:rsid w:val="408B6047"/>
    <w:rsid w:val="41253E3C"/>
    <w:rsid w:val="4162324B"/>
    <w:rsid w:val="41A47EAA"/>
    <w:rsid w:val="41B94E35"/>
    <w:rsid w:val="41C757A4"/>
    <w:rsid w:val="41EF19F6"/>
    <w:rsid w:val="423D1B0D"/>
    <w:rsid w:val="42530DE6"/>
    <w:rsid w:val="42D31F27"/>
    <w:rsid w:val="42F223AD"/>
    <w:rsid w:val="42F500EF"/>
    <w:rsid w:val="43087E22"/>
    <w:rsid w:val="43596C77"/>
    <w:rsid w:val="438104E1"/>
    <w:rsid w:val="43893EEA"/>
    <w:rsid w:val="43A13550"/>
    <w:rsid w:val="43E066A9"/>
    <w:rsid w:val="43F108B7"/>
    <w:rsid w:val="44162144"/>
    <w:rsid w:val="44255497"/>
    <w:rsid w:val="44316F05"/>
    <w:rsid w:val="44421112"/>
    <w:rsid w:val="450E5498"/>
    <w:rsid w:val="45194C57"/>
    <w:rsid w:val="459B4F7E"/>
    <w:rsid w:val="45F56F48"/>
    <w:rsid w:val="463B22BD"/>
    <w:rsid w:val="46AE2A8F"/>
    <w:rsid w:val="46C027C2"/>
    <w:rsid w:val="471548BC"/>
    <w:rsid w:val="471843AC"/>
    <w:rsid w:val="47887784"/>
    <w:rsid w:val="4792415F"/>
    <w:rsid w:val="47BC11DC"/>
    <w:rsid w:val="47D429C9"/>
    <w:rsid w:val="480A654C"/>
    <w:rsid w:val="487D244E"/>
    <w:rsid w:val="48910188"/>
    <w:rsid w:val="48B545A9"/>
    <w:rsid w:val="48CE7418"/>
    <w:rsid w:val="49172B6D"/>
    <w:rsid w:val="499917D4"/>
    <w:rsid w:val="49EC3FFA"/>
    <w:rsid w:val="4A1E7F2C"/>
    <w:rsid w:val="4A275032"/>
    <w:rsid w:val="4A5646C6"/>
    <w:rsid w:val="4A9D70A2"/>
    <w:rsid w:val="4AB34B18"/>
    <w:rsid w:val="4AF8077D"/>
    <w:rsid w:val="4B0C5FD6"/>
    <w:rsid w:val="4B1A4250"/>
    <w:rsid w:val="4B447E66"/>
    <w:rsid w:val="4B480119"/>
    <w:rsid w:val="4B614574"/>
    <w:rsid w:val="4B78366B"/>
    <w:rsid w:val="4BD905AE"/>
    <w:rsid w:val="4BF058F8"/>
    <w:rsid w:val="4C3954F1"/>
    <w:rsid w:val="4C5D7084"/>
    <w:rsid w:val="4C987480"/>
    <w:rsid w:val="4CC21042"/>
    <w:rsid w:val="4D243AAB"/>
    <w:rsid w:val="4D4B2839"/>
    <w:rsid w:val="4DBA61BD"/>
    <w:rsid w:val="4E086F29"/>
    <w:rsid w:val="4E8F764A"/>
    <w:rsid w:val="4F1D07B2"/>
    <w:rsid w:val="4F251D5C"/>
    <w:rsid w:val="4F532425"/>
    <w:rsid w:val="4F552641"/>
    <w:rsid w:val="4F870321"/>
    <w:rsid w:val="4FA669F9"/>
    <w:rsid w:val="4FB70C06"/>
    <w:rsid w:val="4FF97471"/>
    <w:rsid w:val="50297C96"/>
    <w:rsid w:val="50302767"/>
    <w:rsid w:val="504D156B"/>
    <w:rsid w:val="50854D82"/>
    <w:rsid w:val="50A218B6"/>
    <w:rsid w:val="50CA2BBB"/>
    <w:rsid w:val="50CA4969"/>
    <w:rsid w:val="51A21442"/>
    <w:rsid w:val="51B64EEE"/>
    <w:rsid w:val="51D830B6"/>
    <w:rsid w:val="523C1897"/>
    <w:rsid w:val="52426781"/>
    <w:rsid w:val="524B546F"/>
    <w:rsid w:val="52CF6267"/>
    <w:rsid w:val="538B4637"/>
    <w:rsid w:val="53DB0C3B"/>
    <w:rsid w:val="542B1BC3"/>
    <w:rsid w:val="54662BFB"/>
    <w:rsid w:val="54A84109"/>
    <w:rsid w:val="54A93F3B"/>
    <w:rsid w:val="54F75F49"/>
    <w:rsid w:val="55142657"/>
    <w:rsid w:val="555111B5"/>
    <w:rsid w:val="55564A1D"/>
    <w:rsid w:val="55603AEE"/>
    <w:rsid w:val="5575291E"/>
    <w:rsid w:val="56020701"/>
    <w:rsid w:val="56466840"/>
    <w:rsid w:val="565076BF"/>
    <w:rsid w:val="566273F2"/>
    <w:rsid w:val="56FD4225"/>
    <w:rsid w:val="573E1C0D"/>
    <w:rsid w:val="576F0018"/>
    <w:rsid w:val="5778511F"/>
    <w:rsid w:val="57914433"/>
    <w:rsid w:val="57D90083"/>
    <w:rsid w:val="58711B6E"/>
    <w:rsid w:val="58B33A31"/>
    <w:rsid w:val="58ED5699"/>
    <w:rsid w:val="597D4C6F"/>
    <w:rsid w:val="598B6C60"/>
    <w:rsid w:val="59AC5554"/>
    <w:rsid w:val="5A643739"/>
    <w:rsid w:val="5A706581"/>
    <w:rsid w:val="5AA247F9"/>
    <w:rsid w:val="5B10566E"/>
    <w:rsid w:val="5B5A4B3C"/>
    <w:rsid w:val="5B9462A0"/>
    <w:rsid w:val="5BDB5C7C"/>
    <w:rsid w:val="5BFD0E7B"/>
    <w:rsid w:val="5C361105"/>
    <w:rsid w:val="5C381321"/>
    <w:rsid w:val="5C3D6937"/>
    <w:rsid w:val="5CB0535B"/>
    <w:rsid w:val="5CC46711"/>
    <w:rsid w:val="5CE96177"/>
    <w:rsid w:val="5D170F36"/>
    <w:rsid w:val="5D6879E4"/>
    <w:rsid w:val="5D880074"/>
    <w:rsid w:val="5D9C768D"/>
    <w:rsid w:val="5E145476"/>
    <w:rsid w:val="5E6F3446"/>
    <w:rsid w:val="5E8819C0"/>
    <w:rsid w:val="5E9A1E1F"/>
    <w:rsid w:val="5EA44A4C"/>
    <w:rsid w:val="5EA467FA"/>
    <w:rsid w:val="5EEF61AF"/>
    <w:rsid w:val="5F011E9E"/>
    <w:rsid w:val="5F8B0797"/>
    <w:rsid w:val="5FE1582B"/>
    <w:rsid w:val="6052563D"/>
    <w:rsid w:val="60F03F78"/>
    <w:rsid w:val="611D0AE5"/>
    <w:rsid w:val="61493688"/>
    <w:rsid w:val="617947F2"/>
    <w:rsid w:val="61A9664A"/>
    <w:rsid w:val="61AD3C17"/>
    <w:rsid w:val="61E67129"/>
    <w:rsid w:val="61F60246"/>
    <w:rsid w:val="62165C60"/>
    <w:rsid w:val="62404A8B"/>
    <w:rsid w:val="62514C75"/>
    <w:rsid w:val="62F85366"/>
    <w:rsid w:val="63260125"/>
    <w:rsid w:val="632C5010"/>
    <w:rsid w:val="639257BA"/>
    <w:rsid w:val="63D01E3F"/>
    <w:rsid w:val="63D57455"/>
    <w:rsid w:val="63E36016"/>
    <w:rsid w:val="63FB1729"/>
    <w:rsid w:val="64340B77"/>
    <w:rsid w:val="64632CB3"/>
    <w:rsid w:val="647C1FC7"/>
    <w:rsid w:val="64BE613B"/>
    <w:rsid w:val="64DB6CED"/>
    <w:rsid w:val="6545060B"/>
    <w:rsid w:val="654B3E73"/>
    <w:rsid w:val="6580532C"/>
    <w:rsid w:val="65DB6ABB"/>
    <w:rsid w:val="662E7568"/>
    <w:rsid w:val="670858C3"/>
    <w:rsid w:val="67360434"/>
    <w:rsid w:val="674D37A6"/>
    <w:rsid w:val="67D86274"/>
    <w:rsid w:val="67E05761"/>
    <w:rsid w:val="681E6D9B"/>
    <w:rsid w:val="688558EE"/>
    <w:rsid w:val="6931512E"/>
    <w:rsid w:val="69AB1384"/>
    <w:rsid w:val="69B018C1"/>
    <w:rsid w:val="69E74C9F"/>
    <w:rsid w:val="6A026ACA"/>
    <w:rsid w:val="6A2037B0"/>
    <w:rsid w:val="6A38073E"/>
    <w:rsid w:val="6AA81420"/>
    <w:rsid w:val="6AEA7C8A"/>
    <w:rsid w:val="6B2A7872"/>
    <w:rsid w:val="6B665D64"/>
    <w:rsid w:val="6BD46244"/>
    <w:rsid w:val="6BE57413"/>
    <w:rsid w:val="6BEC5C84"/>
    <w:rsid w:val="6C076B5D"/>
    <w:rsid w:val="6C1D48F5"/>
    <w:rsid w:val="6C240F7A"/>
    <w:rsid w:val="6C8E250B"/>
    <w:rsid w:val="6C8F526F"/>
    <w:rsid w:val="6C9500C9"/>
    <w:rsid w:val="6C983716"/>
    <w:rsid w:val="6C9B27B9"/>
    <w:rsid w:val="6CAE4CE7"/>
    <w:rsid w:val="6CF7043C"/>
    <w:rsid w:val="6CFA7F2C"/>
    <w:rsid w:val="6D487076"/>
    <w:rsid w:val="6D667370"/>
    <w:rsid w:val="6DC5053A"/>
    <w:rsid w:val="6DE07122"/>
    <w:rsid w:val="6E142972"/>
    <w:rsid w:val="6E2656F3"/>
    <w:rsid w:val="6E2C2368"/>
    <w:rsid w:val="6E445903"/>
    <w:rsid w:val="6E7D0E15"/>
    <w:rsid w:val="6E867CCA"/>
    <w:rsid w:val="6EAD16FA"/>
    <w:rsid w:val="6ED21161"/>
    <w:rsid w:val="6F285225"/>
    <w:rsid w:val="6F347726"/>
    <w:rsid w:val="6F5002D8"/>
    <w:rsid w:val="6F59718C"/>
    <w:rsid w:val="6F773AB6"/>
    <w:rsid w:val="6F8D5088"/>
    <w:rsid w:val="6FF46EB5"/>
    <w:rsid w:val="70090BB2"/>
    <w:rsid w:val="7030708B"/>
    <w:rsid w:val="70716758"/>
    <w:rsid w:val="70903082"/>
    <w:rsid w:val="70BD3946"/>
    <w:rsid w:val="70DD5B9B"/>
    <w:rsid w:val="70E4517B"/>
    <w:rsid w:val="716167CC"/>
    <w:rsid w:val="717402AD"/>
    <w:rsid w:val="71744751"/>
    <w:rsid w:val="718F158B"/>
    <w:rsid w:val="71EF3DD8"/>
    <w:rsid w:val="72536115"/>
    <w:rsid w:val="72C05E22"/>
    <w:rsid w:val="72F42ADE"/>
    <w:rsid w:val="72F9501D"/>
    <w:rsid w:val="733D0B73"/>
    <w:rsid w:val="7349576A"/>
    <w:rsid w:val="735A34D3"/>
    <w:rsid w:val="73776905"/>
    <w:rsid w:val="73CD0149"/>
    <w:rsid w:val="747F505B"/>
    <w:rsid w:val="74F55BA9"/>
    <w:rsid w:val="75324CA7"/>
    <w:rsid w:val="757133FF"/>
    <w:rsid w:val="757B6B58"/>
    <w:rsid w:val="75894543"/>
    <w:rsid w:val="758D7B90"/>
    <w:rsid w:val="759C6025"/>
    <w:rsid w:val="75DB4D9F"/>
    <w:rsid w:val="75F23E97"/>
    <w:rsid w:val="76481691"/>
    <w:rsid w:val="765E777E"/>
    <w:rsid w:val="76A2766B"/>
    <w:rsid w:val="76B33626"/>
    <w:rsid w:val="76CA0970"/>
    <w:rsid w:val="770C0F88"/>
    <w:rsid w:val="776A072F"/>
    <w:rsid w:val="77846D70"/>
    <w:rsid w:val="779372B6"/>
    <w:rsid w:val="77FB188A"/>
    <w:rsid w:val="782F3180"/>
    <w:rsid w:val="792F71B0"/>
    <w:rsid w:val="7A0F456B"/>
    <w:rsid w:val="7A146AD1"/>
    <w:rsid w:val="7A560E98"/>
    <w:rsid w:val="7A652E89"/>
    <w:rsid w:val="7A990D85"/>
    <w:rsid w:val="7AD3663F"/>
    <w:rsid w:val="7AE67CE9"/>
    <w:rsid w:val="7B430CF1"/>
    <w:rsid w:val="7BA23C69"/>
    <w:rsid w:val="7C091F3A"/>
    <w:rsid w:val="7C392FCB"/>
    <w:rsid w:val="7C49196C"/>
    <w:rsid w:val="7C500B0C"/>
    <w:rsid w:val="7C701FB9"/>
    <w:rsid w:val="7C865339"/>
    <w:rsid w:val="7D0C7F34"/>
    <w:rsid w:val="7DD32800"/>
    <w:rsid w:val="7DE130DB"/>
    <w:rsid w:val="7E1E7F1F"/>
    <w:rsid w:val="7E265025"/>
    <w:rsid w:val="7E971A7F"/>
    <w:rsid w:val="7F2E23E3"/>
    <w:rsid w:val="7F65392B"/>
    <w:rsid w:val="7F6F6558"/>
    <w:rsid w:val="7FCF60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910" w:firstLineChars="200"/>
      <w:jc w:val="both"/>
    </w:pPr>
    <w:rPr>
      <w:rFonts w:ascii="仿宋" w:hAnsi="仿宋" w:eastAsia="仿宋" w:cs="Times New Roman"/>
      <w:kern w:val="30"/>
      <w:sz w:val="30"/>
      <w:szCs w:val="21"/>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9"/>
    <w:autoRedefine/>
    <w:qFormat/>
    <w:uiPriority w:val="99"/>
    <w:pPr>
      <w:keepNext/>
      <w:keepLines/>
      <w:spacing w:line="240" w:lineRule="auto"/>
      <w:outlineLvl w:val="2"/>
    </w:pPr>
    <w:rPr>
      <w:b/>
      <w:bCs/>
      <w:kern w:val="0"/>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420"/>
    </w:pPr>
    <w:rPr>
      <w:szCs w:val="20"/>
    </w:rPr>
  </w:style>
  <w:style w:type="paragraph" w:styleId="6">
    <w:name w:val="Document Map"/>
    <w:basedOn w:val="1"/>
    <w:link w:val="45"/>
    <w:autoRedefine/>
    <w:semiHidden/>
    <w:unhideWhenUsed/>
    <w:qFormat/>
    <w:uiPriority w:val="99"/>
    <w:rPr>
      <w:rFonts w:ascii="宋体"/>
      <w:sz w:val="18"/>
      <w:szCs w:val="18"/>
    </w:rPr>
  </w:style>
  <w:style w:type="paragraph" w:styleId="7">
    <w:name w:val="annotation text"/>
    <w:basedOn w:val="1"/>
    <w:link w:val="43"/>
    <w:autoRedefine/>
    <w:unhideWhenUsed/>
    <w:qFormat/>
    <w:uiPriority w:val="99"/>
    <w:pPr>
      <w:jc w:val="left"/>
    </w:pPr>
  </w:style>
  <w:style w:type="paragraph" w:styleId="8">
    <w:name w:val="Body Text"/>
    <w:basedOn w:val="1"/>
    <w:link w:val="50"/>
    <w:autoRedefine/>
    <w:qFormat/>
    <w:uiPriority w:val="1"/>
    <w:pPr>
      <w:ind w:left="119"/>
      <w:jc w:val="left"/>
    </w:pPr>
    <w:rPr>
      <w:rFonts w:ascii="仿宋_GB2312" w:hAnsi="仿宋_GB2312" w:eastAsia="仿宋_GB2312" w:cstheme="minorBidi"/>
      <w:kern w:val="0"/>
      <w:szCs w:val="30"/>
      <w:lang w:eastAsia="en-US"/>
    </w:rPr>
  </w:style>
  <w:style w:type="paragraph" w:styleId="9">
    <w:name w:val="toc 5"/>
    <w:basedOn w:val="1"/>
    <w:next w:val="1"/>
    <w:qFormat/>
    <w:uiPriority w:val="0"/>
    <w:pPr>
      <w:ind w:left="1680" w:leftChars="800"/>
    </w:pPr>
    <w:rPr>
      <w:rFonts w:ascii="Times New Roman" w:hAnsi="Times New Roman"/>
    </w:rPr>
  </w:style>
  <w:style w:type="paragraph" w:styleId="10">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Balloon Text"/>
    <w:basedOn w:val="1"/>
    <w:link w:val="42"/>
    <w:autoRedefine/>
    <w:semiHidden/>
    <w:unhideWhenUsed/>
    <w:qFormat/>
    <w:uiPriority w:val="99"/>
    <w:rPr>
      <w:sz w:val="18"/>
      <w:szCs w:val="18"/>
    </w:rPr>
  </w:style>
  <w:style w:type="paragraph" w:styleId="12">
    <w:name w:val="footer"/>
    <w:basedOn w:val="1"/>
    <w:link w:val="41"/>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4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autoRedefine/>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5">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6">
    <w:name w:val="table of figures"/>
    <w:basedOn w:val="1"/>
    <w:next w:val="1"/>
    <w:autoRedefine/>
    <w:unhideWhenUsed/>
    <w:qFormat/>
    <w:uiPriority w:val="0"/>
    <w:pPr>
      <w:spacing w:line="360" w:lineRule="auto"/>
      <w:ind w:left="200" w:leftChars="200" w:hanging="200" w:hangingChars="200"/>
      <w:jc w:val="left"/>
    </w:pPr>
    <w:rPr>
      <w:sz w:val="24"/>
    </w:rPr>
  </w:style>
  <w:style w:type="paragraph" w:styleId="17">
    <w:name w:val="toc 2"/>
    <w:basedOn w:val="1"/>
    <w:next w:val="1"/>
    <w:autoRedefine/>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Cambria" w:hAnsi="Cambria" w:eastAsia="微软雅黑"/>
      <w:bCs/>
      <w:sz w:val="44"/>
      <w:szCs w:val="32"/>
    </w:rPr>
  </w:style>
  <w:style w:type="paragraph" w:styleId="21">
    <w:name w:val="annotation subject"/>
    <w:basedOn w:val="7"/>
    <w:next w:val="7"/>
    <w:link w:val="44"/>
    <w:autoRedefine/>
    <w:semiHidden/>
    <w:unhideWhenUsed/>
    <w:qFormat/>
    <w:uiPriority w:val="99"/>
    <w:rPr>
      <w:b/>
      <w:bCs/>
    </w:rPr>
  </w:style>
  <w:style w:type="paragraph" w:styleId="22">
    <w:name w:val="Body Text First Indent"/>
    <w:basedOn w:val="8"/>
    <w:autoRedefine/>
    <w:semiHidden/>
    <w:unhideWhenUsed/>
    <w:qFormat/>
    <w:uiPriority w:val="99"/>
    <w:pPr>
      <w:ind w:firstLine="420" w:firstLineChars="100"/>
    </w:pPr>
  </w:style>
  <w:style w:type="paragraph" w:styleId="23">
    <w:name w:val="Body Text First Indent 2"/>
    <w:basedOn w:val="1"/>
    <w:next w:val="1"/>
    <w:qFormat/>
    <w:uiPriority w:val="0"/>
    <w:pPr>
      <w:ind w:firstLine="420" w:firstLineChars="200"/>
    </w:pPr>
  </w:style>
  <w:style w:type="table" w:styleId="25">
    <w:name w:val="Table Grid"/>
    <w:basedOn w:val="24"/>
    <w:autoRedefine/>
    <w:qFormat/>
    <w:uiPriority w:val="3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Hyperlink"/>
    <w:basedOn w:val="26"/>
    <w:autoRedefine/>
    <w:unhideWhenUsed/>
    <w:qFormat/>
    <w:uiPriority w:val="99"/>
    <w:rPr>
      <w:color w:val="0000FF" w:themeColor="hyperlink"/>
      <w:u w:val="single"/>
      <w14:textFill>
        <w14:solidFill>
          <w14:schemeClr w14:val="hlink"/>
        </w14:solidFill>
      </w14:textFill>
    </w:rPr>
  </w:style>
  <w:style w:type="character" w:styleId="30">
    <w:name w:val="annotation reference"/>
    <w:basedOn w:val="26"/>
    <w:autoRedefine/>
    <w:semiHidden/>
    <w:unhideWhenUsed/>
    <w:qFormat/>
    <w:uiPriority w:val="99"/>
    <w:rPr>
      <w:sz w:val="21"/>
      <w:szCs w:val="21"/>
    </w:rPr>
  </w:style>
  <w:style w:type="paragraph" w:customStyle="1" w:styleId="31">
    <w:name w:val="脚注文本1"/>
    <w:autoRedefine/>
    <w:qFormat/>
    <w:uiPriority w:val="0"/>
    <w:pPr>
      <w:widowControl w:val="0"/>
      <w:snapToGrid w:val="0"/>
      <w:jc w:val="left"/>
    </w:pPr>
    <w:rPr>
      <w:rFonts w:ascii="Calibri" w:hAnsi="Calibri" w:eastAsia="宋体" w:cs="Times New Roman"/>
      <w:kern w:val="2"/>
      <w:sz w:val="18"/>
      <w:szCs w:val="24"/>
      <w:lang w:val="en-US" w:eastAsia="zh-CN" w:bidi="ar-SA"/>
    </w:rPr>
  </w:style>
  <w:style w:type="paragraph" w:customStyle="1" w:styleId="32">
    <w:name w:val="Default"/>
    <w:next w:val="1"/>
    <w:autoRedefine/>
    <w:qFormat/>
    <w:uiPriority w:val="0"/>
    <w:pPr>
      <w:widowControl w:val="0"/>
      <w:autoSpaceDE w:val="0"/>
      <w:autoSpaceDN w:val="0"/>
      <w:adjustRightInd w:val="0"/>
      <w:spacing w:after="160" w:line="259" w:lineRule="auto"/>
    </w:pPr>
    <w:rPr>
      <w:rFonts w:ascii="宋体" w:hAnsi="Times New Roman" w:eastAsia="宋体" w:cs="宋体"/>
      <w:color w:val="000000"/>
      <w:kern w:val="0"/>
      <w:sz w:val="24"/>
      <w:szCs w:val="24"/>
      <w:lang w:val="en-US" w:eastAsia="zh-CN" w:bidi="ar-SA"/>
    </w:rPr>
  </w:style>
  <w:style w:type="paragraph" w:customStyle="1" w:styleId="33">
    <w:name w:val="一、报告标题"/>
    <w:basedOn w:val="1"/>
    <w:autoRedefine/>
    <w:qFormat/>
    <w:uiPriority w:val="0"/>
    <w:pPr>
      <w:spacing w:line="600" w:lineRule="exact"/>
      <w:ind w:firstLine="643" w:firstLineChars="200"/>
      <w:outlineLvl w:val="0"/>
    </w:pPr>
    <w:rPr>
      <w:rFonts w:hint="eastAsia" w:ascii="楷体_GB2312" w:hAnsi="楷体_GB2312" w:eastAsia="楷体_GB2312" w:cs="楷体_GB2312"/>
      <w:b/>
      <w:bCs/>
      <w:sz w:val="32"/>
      <w:szCs w:val="32"/>
    </w:rPr>
  </w:style>
  <w:style w:type="paragraph" w:customStyle="1" w:styleId="34">
    <w:name w:val="绩效一级"/>
    <w:basedOn w:val="33"/>
    <w:autoRedefine/>
    <w:qFormat/>
    <w:uiPriority w:val="0"/>
    <w:rPr>
      <w:rFonts w:hint="default" w:eastAsia="黑体" w:asciiTheme="minorAscii" w:hAnsiTheme="minorAscii"/>
      <w:kern w:val="30"/>
      <w:sz w:val="30"/>
    </w:rPr>
  </w:style>
  <w:style w:type="paragraph" w:customStyle="1" w:styleId="35">
    <w:name w:val="绩效二级"/>
    <w:basedOn w:val="1"/>
    <w:autoRedefine/>
    <w:qFormat/>
    <w:uiPriority w:val="0"/>
    <w:pPr>
      <w:adjustRightInd w:val="0"/>
      <w:snapToGrid w:val="0"/>
      <w:spacing w:line="579" w:lineRule="exact"/>
      <w:ind w:firstLine="630" w:firstLineChars="200"/>
      <w:outlineLvl w:val="9"/>
    </w:pPr>
    <w:rPr>
      <w:rFonts w:hint="eastAsia" w:ascii="Times New Roman" w:hAnsi="Times New Roman" w:eastAsia="楷体" w:cs="Times New Roman"/>
      <w:kern w:val="30"/>
      <w:sz w:val="30"/>
      <w:szCs w:val="30"/>
    </w:rPr>
  </w:style>
  <w:style w:type="paragraph" w:customStyle="1" w:styleId="36">
    <w:name w:val="绩效正文"/>
    <w:basedOn w:val="1"/>
    <w:autoRedefine/>
    <w:qFormat/>
    <w:uiPriority w:val="0"/>
    <w:pPr>
      <w:adjustRightInd/>
      <w:snapToGrid/>
      <w:spacing w:line="579" w:lineRule="exact"/>
      <w:ind w:firstLine="630" w:firstLineChars="200"/>
    </w:pPr>
    <w:rPr>
      <w:rFonts w:hint="eastAsia" w:ascii="仿宋" w:hAnsi="仿宋" w:eastAsia="仿宋" w:cs="Times New Roman"/>
      <w:kern w:val="30"/>
      <w:sz w:val="30"/>
      <w:szCs w:val="30"/>
    </w:rPr>
  </w:style>
  <w:style w:type="character" w:customStyle="1" w:styleId="37">
    <w:name w:val="标题 1 字符"/>
    <w:basedOn w:val="26"/>
    <w:link w:val="2"/>
    <w:autoRedefine/>
    <w:qFormat/>
    <w:uiPriority w:val="9"/>
    <w:rPr>
      <w:rFonts w:ascii="Times New Roman" w:hAnsi="Times New Roman" w:eastAsia="宋体" w:cs="Times New Roman"/>
      <w:b/>
      <w:bCs/>
      <w:kern w:val="44"/>
      <w:sz w:val="44"/>
      <w:szCs w:val="44"/>
    </w:rPr>
  </w:style>
  <w:style w:type="character" w:customStyle="1" w:styleId="38">
    <w:name w:val="标题 2 字符"/>
    <w:basedOn w:val="26"/>
    <w:link w:val="3"/>
    <w:autoRedefine/>
    <w:qFormat/>
    <w:uiPriority w:val="99"/>
    <w:rPr>
      <w:rFonts w:ascii="Cambria" w:hAnsi="Cambria" w:eastAsia="宋体" w:cs="Times New Roman"/>
      <w:b/>
      <w:bCs/>
      <w:kern w:val="0"/>
      <w:sz w:val="32"/>
      <w:szCs w:val="32"/>
    </w:rPr>
  </w:style>
  <w:style w:type="character" w:customStyle="1" w:styleId="39">
    <w:name w:val="标题 3 字符"/>
    <w:basedOn w:val="26"/>
    <w:link w:val="4"/>
    <w:autoRedefine/>
    <w:qFormat/>
    <w:uiPriority w:val="99"/>
    <w:rPr>
      <w:rFonts w:ascii="Times New Roman" w:hAnsi="Times New Roman" w:eastAsia="仿宋" w:cs="Times New Roman"/>
      <w:b/>
      <w:bCs/>
      <w:kern w:val="0"/>
      <w:sz w:val="32"/>
      <w:szCs w:val="32"/>
    </w:rPr>
  </w:style>
  <w:style w:type="character" w:customStyle="1" w:styleId="40">
    <w:name w:val="页眉 字符"/>
    <w:basedOn w:val="26"/>
    <w:link w:val="13"/>
    <w:autoRedefine/>
    <w:qFormat/>
    <w:uiPriority w:val="99"/>
    <w:rPr>
      <w:sz w:val="18"/>
      <w:szCs w:val="18"/>
    </w:rPr>
  </w:style>
  <w:style w:type="character" w:customStyle="1" w:styleId="41">
    <w:name w:val="页脚 字符"/>
    <w:basedOn w:val="26"/>
    <w:link w:val="12"/>
    <w:autoRedefine/>
    <w:qFormat/>
    <w:uiPriority w:val="0"/>
    <w:rPr>
      <w:sz w:val="18"/>
      <w:szCs w:val="18"/>
    </w:rPr>
  </w:style>
  <w:style w:type="character" w:customStyle="1" w:styleId="42">
    <w:name w:val="批注框文本 字符"/>
    <w:basedOn w:val="26"/>
    <w:link w:val="11"/>
    <w:autoRedefine/>
    <w:semiHidden/>
    <w:qFormat/>
    <w:uiPriority w:val="99"/>
    <w:rPr>
      <w:rFonts w:ascii="Times New Roman" w:hAnsi="Times New Roman" w:eastAsia="宋体" w:cs="Times New Roman"/>
      <w:sz w:val="18"/>
      <w:szCs w:val="18"/>
    </w:rPr>
  </w:style>
  <w:style w:type="character" w:customStyle="1" w:styleId="43">
    <w:name w:val="批注文字 字符"/>
    <w:basedOn w:val="26"/>
    <w:link w:val="7"/>
    <w:autoRedefine/>
    <w:qFormat/>
    <w:uiPriority w:val="99"/>
    <w:rPr>
      <w:rFonts w:ascii="Times New Roman" w:hAnsi="Times New Roman" w:eastAsia="宋体" w:cs="Times New Roman"/>
      <w:szCs w:val="21"/>
    </w:rPr>
  </w:style>
  <w:style w:type="character" w:customStyle="1" w:styleId="44">
    <w:name w:val="批注主题 字符"/>
    <w:basedOn w:val="43"/>
    <w:link w:val="21"/>
    <w:autoRedefine/>
    <w:semiHidden/>
    <w:qFormat/>
    <w:uiPriority w:val="99"/>
    <w:rPr>
      <w:rFonts w:ascii="Times New Roman" w:hAnsi="Times New Roman" w:eastAsia="宋体" w:cs="Times New Roman"/>
      <w:b/>
      <w:bCs/>
      <w:szCs w:val="21"/>
    </w:rPr>
  </w:style>
  <w:style w:type="character" w:customStyle="1" w:styleId="45">
    <w:name w:val="文档结构图 字符"/>
    <w:basedOn w:val="26"/>
    <w:link w:val="6"/>
    <w:autoRedefine/>
    <w:semiHidden/>
    <w:qFormat/>
    <w:uiPriority w:val="99"/>
    <w:rPr>
      <w:rFonts w:ascii="宋体" w:hAnsi="Times New Roman" w:eastAsia="宋体" w:cs="Times New Roman"/>
      <w:sz w:val="18"/>
      <w:szCs w:val="18"/>
    </w:rPr>
  </w:style>
  <w:style w:type="paragraph" w:customStyle="1" w:styleId="46">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7">
    <w:name w:val="Revision"/>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48">
    <w:name w:val="页码 New New"/>
    <w:basedOn w:val="26"/>
    <w:autoRedefine/>
    <w:qFormat/>
    <w:uiPriority w:val="0"/>
  </w:style>
  <w:style w:type="paragraph" w:styleId="49">
    <w:name w:val="List Paragraph"/>
    <w:basedOn w:val="1"/>
    <w:autoRedefine/>
    <w:qFormat/>
    <w:uiPriority w:val="34"/>
    <w:pPr>
      <w:ind w:firstLine="420" w:firstLineChars="200"/>
    </w:pPr>
  </w:style>
  <w:style w:type="character" w:customStyle="1" w:styleId="50">
    <w:name w:val="正文文本 字符"/>
    <w:basedOn w:val="26"/>
    <w:link w:val="8"/>
    <w:autoRedefine/>
    <w:qFormat/>
    <w:uiPriority w:val="1"/>
    <w:rPr>
      <w:rFonts w:ascii="仿宋_GB2312" w:hAnsi="仿宋_GB2312" w:eastAsia="仿宋_GB2312"/>
      <w:kern w:val="0"/>
      <w:sz w:val="30"/>
      <w:szCs w:val="30"/>
      <w:lang w:eastAsia="en-US"/>
    </w:rPr>
  </w:style>
  <w:style w:type="character" w:customStyle="1" w:styleId="51">
    <w:name w:val="Unresolved Mention"/>
    <w:basedOn w:val="26"/>
    <w:autoRedefine/>
    <w:semiHidden/>
    <w:unhideWhenUsed/>
    <w:qFormat/>
    <w:uiPriority w:val="99"/>
    <w:rPr>
      <w:color w:val="605E5C"/>
      <w:shd w:val="clear" w:color="auto" w:fill="E1DFDD"/>
    </w:rPr>
  </w:style>
  <w:style w:type="paragraph" w:customStyle="1" w:styleId="52">
    <w:name w:val="p0"/>
    <w:basedOn w:val="1"/>
    <w:qFormat/>
    <w:uiPriority w:val="0"/>
    <w:pPr>
      <w:widowControl/>
    </w:pPr>
    <w:rPr>
      <w:kern w:val="0"/>
      <w:szCs w:val="21"/>
    </w:rPr>
  </w:style>
  <w:style w:type="paragraph" w:customStyle="1" w:styleId="53">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
    <w:name w:val="Table Text"/>
    <w:basedOn w:val="1"/>
    <w:semiHidden/>
    <w:qFormat/>
    <w:uiPriority w:val="0"/>
    <w:rPr>
      <w:rFonts w:ascii="宋体" w:hAnsi="宋体" w:eastAsia="宋体" w:cs="宋体"/>
      <w:sz w:val="23"/>
      <w:szCs w:val="23"/>
      <w:lang w:val="en-US" w:eastAsia="en-US" w:bidi="ar-SA"/>
    </w:rPr>
  </w:style>
  <w:style w:type="table" w:customStyle="1" w:styleId="55">
    <w:name w:val="Table Normal"/>
    <w:semiHidden/>
    <w:unhideWhenUsed/>
    <w:qFormat/>
    <w:uiPriority w:val="0"/>
    <w:tblPr>
      <w:tblCellMar>
        <w:top w:w="0" w:type="dxa"/>
        <w:left w:w="0" w:type="dxa"/>
        <w:bottom w:w="0" w:type="dxa"/>
        <w:right w:w="0" w:type="dxa"/>
      </w:tblCellMar>
    </w:tblPr>
  </w:style>
  <w:style w:type="character" w:customStyle="1" w:styleId="56">
    <w:name w:val="font31"/>
    <w:basedOn w:val="26"/>
    <w:qFormat/>
    <w:uiPriority w:val="0"/>
    <w:rPr>
      <w:rFonts w:hint="default" w:ascii="Times New Roman" w:hAnsi="Times New Roman" w:cs="Times New Roman"/>
      <w:color w:val="000000"/>
      <w:sz w:val="16"/>
      <w:szCs w:val="16"/>
      <w:u w:val="none"/>
    </w:rPr>
  </w:style>
  <w:style w:type="character" w:customStyle="1" w:styleId="57">
    <w:name w:val="font21"/>
    <w:basedOn w:val="26"/>
    <w:qFormat/>
    <w:uiPriority w:val="0"/>
    <w:rPr>
      <w:rFonts w:hint="eastAsia" w:ascii="仿宋" w:hAnsi="仿宋" w:eastAsia="仿宋" w:cs="仿宋"/>
      <w:color w:val="000000"/>
      <w:sz w:val="16"/>
      <w:szCs w:val="16"/>
      <w:u w:val="none"/>
    </w:rPr>
  </w:style>
  <w:style w:type="character" w:customStyle="1" w:styleId="58">
    <w:name w:val="font51"/>
    <w:basedOn w:val="26"/>
    <w:qFormat/>
    <w:uiPriority w:val="0"/>
    <w:rPr>
      <w:rFonts w:hint="default" w:ascii="Times New Roman" w:hAnsi="Times New Roman" w:cs="Times New Roman"/>
      <w:color w:val="000000"/>
      <w:sz w:val="16"/>
      <w:szCs w:val="16"/>
      <w:u w:val="none"/>
    </w:rPr>
  </w:style>
  <w:style w:type="character" w:customStyle="1" w:styleId="59">
    <w:name w:val="font61"/>
    <w:basedOn w:val="26"/>
    <w:qFormat/>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79FAE-EF8C-4413-8BA6-6BA5B5841ADB}">
  <ds:schemaRefs/>
</ds:datastoreItem>
</file>

<file path=docProps/app.xml><?xml version="1.0" encoding="utf-8"?>
<Properties xmlns="http://schemas.openxmlformats.org/officeDocument/2006/extended-properties" xmlns:vt="http://schemas.openxmlformats.org/officeDocument/2006/docPropsVTypes">
  <Template>Normal</Template>
  <Pages>29</Pages>
  <Words>1106</Words>
  <Characters>1139</Characters>
  <Lines>30</Lines>
  <Paragraphs>8</Paragraphs>
  <TotalTime>17</TotalTime>
  <ScaleCrop>false</ScaleCrop>
  <LinksUpToDate>false</LinksUpToDate>
  <CharactersWithSpaces>1183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dcterms:modified xsi:type="dcterms:W3CDTF">2026-02-04T06:35:01Z</dcterms:modified>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270531F7EA324F86AB432516D31823C3_13</vt:lpwstr>
  </property>
  <property fmtid="{D5CDD505-2E9C-101B-9397-08002B2CF9AE}" pid="4" name="KSOTemplateDocerSaveRecord">
    <vt:lpwstr>eyJoZGlkIjoiOGQ2YzJiYTM5M2U1MDRhZDA4YWIzMDRkZTNiOTgzNjUiLCJ1c2VySWQiOiIyNDM4MTE4NzUifQ==</vt:lpwstr>
  </property>
</Properties>
</file>