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tabs>
          <w:tab w:val="left" w:pos="7245"/>
        </w:tabs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outline/>
          <w:color w:val="FF0000"/>
          <w:spacing w:val="60"/>
          <w:sz w:val="72"/>
          <w:szCs w:val="72"/>
        </w:rPr>
      </w:pPr>
      <w:r>
        <w:rPr>
          <w:rFonts w:hint="default" w:ascii="Times New Roman" w:hAnsi="Times New Roman" w:cs="Times New Roman"/>
          <w:spacing w:val="60"/>
          <w:sz w:val="72"/>
          <w:szCs w:val="72"/>
        </w:rPr>
        <w:pict>
          <v:line id="直接连接符 1" o:spid="_x0000_s2053" o:spt="20" style="position:absolute;left:0pt;margin-left:-7.5pt;margin-top:49.7pt;height:0pt;width:456.9pt;z-index:251665408;mso-width-relative:page;mso-height-relative:page;" filled="f" stroked="t" coordsize="21600,21600" o:gfxdata="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HY2Ei1QAAAAkB&#10;AAAPAAAAAAAAAAEAIAAAACIAAABkcnMvZG93bnJldi54bWxQSwECFAAUAAAACACHTuJA6d+m3eUB&#10;AACrAwAADgAAAAAAAAABACAAAAAkAQAAZHJzL2Uyb0RvYy54bWxQSwUGAAAAAAYABgBZAQAAewUA&#10;AAAA&#10;">
            <v:path arrowok="t"/>
            <v:fill on="f" focussize="0,0"/>
            <v:stroke weight="4.5pt" color="#FF0000" linestyle="thickThin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小标宋简体" w:cs="Times New Roman"/>
          <w:color w:val="FF0000"/>
          <w:spacing w:val="60"/>
          <w:sz w:val="72"/>
          <w:szCs w:val="72"/>
        </w:rPr>
        <w:t>昆明市西山区水务局</w:t>
      </w:r>
    </w:p>
    <w:p>
      <w:pPr>
        <w:spacing w:line="586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〔办理类型〕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spacing w:line="586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〔是否公开〕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adjustRightInd w:val="0"/>
        <w:snapToGrid w:val="0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西水函〔202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163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昆明市西山区水务局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关于西山区第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十七</w:t>
      </w:r>
      <w:r>
        <w:rPr>
          <w:rFonts w:hint="eastAsia" w:eastAsia="方正小标宋_GBK" w:cs="方正小标宋_GBK"/>
          <w:color w:val="000000"/>
          <w:sz w:val="44"/>
          <w:szCs w:val="44"/>
        </w:rPr>
        <w:t>届人大第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三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173132</w:t>
      </w:r>
      <w:r>
        <w:rPr>
          <w:rFonts w:hint="eastAsia" w:eastAsia="方正小标宋_GBK" w:cs="方正小标宋_GBK"/>
          <w:color w:val="000000"/>
          <w:sz w:val="44"/>
          <w:szCs w:val="44"/>
        </w:rPr>
        <w:t>号建议答复的函</w:t>
      </w:r>
    </w:p>
    <w:p>
      <w:pPr>
        <w:spacing w:line="560" w:lineRule="exact"/>
        <w:rPr>
          <w:rFonts w:eastAsia="方正小标宋_GBK"/>
          <w:color w:val="000000"/>
          <w:sz w:val="44"/>
          <w:szCs w:val="44"/>
        </w:rPr>
      </w:pPr>
    </w:p>
    <w:p>
      <w:pPr>
        <w:spacing w:line="560" w:lineRule="exact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安霖代表：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您提出的《关于土桥路人行道提升改造的建议》建议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已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收悉，</w:t>
      </w:r>
      <w:r>
        <w:rPr>
          <w:rFonts w:hint="eastAsia" w:eastAsia="仿宋_GB2312" w:cs="仿宋_GB2312"/>
          <w:color w:val="000000"/>
          <w:sz w:val="32"/>
          <w:szCs w:val="32"/>
        </w:rPr>
        <w:t>现答复如下：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基本情况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您建议：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近年来，昆明市城市化进程不断加快，为进一步提升城市品质，逐步对城市排水管网雨污分流进行改造，此次金碧街道西岳庙社区土桥路雨污分流工程改造实施，不仅能够有效提高城市雨水收集和利用的效率，对于畅通雨季交通通行、防止城市内涝、降低污水处理设施的运行压力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也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具有重要作用，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使得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城市基础设施得到了显著改善。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金碧街道西岳庙社区土桥路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因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该路段双向单行道，道路两边集聚老旧居民区、学校及商铺，人行道地砖老旧，且该路段车流、人流量大导致路面出现不同程度破损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目前因雨污分流工程施工，封闭机动车道路面，开放人行道正常通行，造成人行道除了行人还有各种非机动车辆通行，极大增加了人行道的承载量，造成人行道地砖破损严重，出现一定安全隐患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三是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雨污分流工程实施，不同机械设备进场，在施工过程中，对附近路面，造成一定的损害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，目前该路段人行道破损严重存在一定安全隐患。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为保证出行安全，建议结合此次雨污分流工程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将西山区金碧街道西岳庙社区土桥路人行道一并提升改造。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意见建议办理情况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经核查，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结合实际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，现将办理情况说明如下：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根据区政府关于印发《西山区主城区城市排水管网排查、雨污分流改造工作方案的通知》（西政办通〔2021〕27号）要求，为切实提高城区排水管网及处理设施运行效能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提升城市防洪排涝能力，降低入滇污染总负荷，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由我局负责开展实施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西山区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二环内排水系统提升完善项目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实施地点主要位于西山区二环内，金碧、永昌、棕树营、西苑街道办事处。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截至目前，昆明市西山区二环内排水系统提升完善项目主体工程已完成，正在开展查缺补漏和雨季验收工作。具体实施内容如下：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已完成30条市政道路雨污分流改造提升工作，完成率100%，共计完成雨水管建设6.06千米，污水管建设9.4千米。市政管网淤泥清淤2.865万立方米，土方开挖11.47万立方米；</w:t>
      </w:r>
    </w:p>
    <w:p>
      <w:pPr>
        <w:spacing w:line="560" w:lineRule="exact"/>
        <w:ind w:firstLine="0" w:firstLineChars="0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已完成庭院小区380个，完成率100%。完成雨水管建设48.495千米，污水管建设56.737千米，雨水渠建设3.251千米，雨落管安装48.946千米，散水沟清淤5.5万立方米，土方开挖11.53万立方米，改造化粪池49个，新建化粪池42个；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已完成828个错接、混接点，改造率占总任务的100%；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已完成金碧街道办事处的卢家营和刘家营2个城中村雨污分流改造工作。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针对该路段人行道破损严重，存在安全隐患的问题，我局为切实满足周边居民安全出行的需要，立即组织施工单位对路面进行了平整，恢复沥青路面，并按标准施划路面标识标线，行人和车辆可正常安全通行。</w:t>
      </w:r>
    </w:p>
    <w:p>
      <w:pPr>
        <w:spacing w:line="560" w:lineRule="exact"/>
        <w:ind w:firstLine="640" w:firstLineChars="200"/>
        <w:rPr>
          <w:rFonts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sz w:val="32"/>
        </w:rPr>
        <w:t>三、</w:t>
      </w:r>
      <w:r>
        <w:rPr>
          <w:rFonts w:hint="eastAsia" w:ascii="黑体" w:hAnsi="Calibri" w:eastAsia="黑体"/>
          <w:sz w:val="32"/>
        </w:rPr>
        <w:t>下一步工作方向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下一步，</w:t>
      </w:r>
      <w:r>
        <w:rPr>
          <w:rFonts w:hint="eastAsia" w:eastAsia="仿宋_GB2312"/>
          <w:color w:val="000000"/>
          <w:sz w:val="32"/>
          <w:szCs w:val="32"/>
        </w:rPr>
        <w:t>我局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将加强</w:t>
      </w:r>
      <w:r>
        <w:rPr>
          <w:rFonts w:hint="eastAsia" w:eastAsia="仿宋_GB2312"/>
          <w:color w:val="000000"/>
          <w:sz w:val="32"/>
          <w:szCs w:val="32"/>
        </w:rPr>
        <w:t>日常巡查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及时发现问题，消除安全隐患</w:t>
      </w:r>
      <w:r>
        <w:rPr>
          <w:rFonts w:hint="eastAsia" w:eastAsia="仿宋_GB2312"/>
          <w:color w:val="000000"/>
          <w:sz w:val="32"/>
          <w:szCs w:val="32"/>
        </w:rPr>
        <w:t>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同时，</w:t>
      </w:r>
      <w:r>
        <w:rPr>
          <w:rFonts w:hint="eastAsia" w:eastAsia="仿宋_GB2312"/>
          <w:color w:val="000000"/>
          <w:sz w:val="32"/>
          <w:szCs w:val="32"/>
        </w:rPr>
        <w:t>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施工</w:t>
      </w:r>
      <w:r>
        <w:rPr>
          <w:rFonts w:hint="eastAsia" w:eastAsia="仿宋_GB2312"/>
          <w:color w:val="000000"/>
          <w:sz w:val="32"/>
          <w:szCs w:val="32"/>
        </w:rPr>
        <w:t>期间，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我局</w:t>
      </w:r>
      <w:r>
        <w:rPr>
          <w:rFonts w:hint="eastAsia" w:eastAsia="仿宋_GB2312"/>
          <w:color w:val="000000"/>
          <w:sz w:val="32"/>
          <w:szCs w:val="32"/>
        </w:rPr>
        <w:t>会持续关注道路的情况，保证路面平整，保证居民出行安全。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pStyle w:val="6"/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昆明市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西山区水务局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6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（联系人及电话：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马月涛    13700698034</w:t>
      </w:r>
      <w:r>
        <w:rPr>
          <w:rFonts w:hint="eastAsia" w:eastAsia="仿宋_GB2312" w:cs="仿宋_GB2312"/>
          <w:color w:val="000000"/>
          <w:sz w:val="32"/>
          <w:szCs w:val="32"/>
        </w:rPr>
        <w:t>）</w:t>
      </w:r>
    </w:p>
    <w:p>
      <w:pPr>
        <w:pStyle w:val="6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6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/>
        </w:rPr>
      </w:pPr>
    </w:p>
    <w:p>
      <w:pPr>
        <w:pStyle w:val="6"/>
        <w:rPr>
          <w:rFonts w:hint="default"/>
        </w:rPr>
      </w:pPr>
    </w:p>
    <w:p>
      <w:pPr>
        <w:rPr>
          <w:rFonts w:hint="default"/>
        </w:rPr>
      </w:pPr>
    </w:p>
    <w:p>
      <w:pPr>
        <w:pStyle w:val="6"/>
        <w:rPr>
          <w:rFonts w:hint="default"/>
        </w:rPr>
      </w:pPr>
    </w:p>
    <w:p>
      <w:pPr>
        <w:rPr>
          <w:rFonts w:hint="default"/>
        </w:rPr>
      </w:pPr>
    </w:p>
    <w:p>
      <w:pPr>
        <w:pStyle w:val="6"/>
        <w:rPr>
          <w:rFonts w:hint="default"/>
        </w:rPr>
      </w:pPr>
    </w:p>
    <w:p>
      <w:pPr>
        <w:rPr>
          <w:rFonts w:hint="default"/>
        </w:rPr>
      </w:pPr>
    </w:p>
    <w:p>
      <w:pPr>
        <w:pStyle w:val="6"/>
        <w:rPr>
          <w:rFonts w:hint="default"/>
        </w:rPr>
      </w:pPr>
    </w:p>
    <w:p>
      <w:pPr>
        <w:rPr>
          <w:rFonts w:hint="default"/>
        </w:rPr>
      </w:pPr>
    </w:p>
    <w:p>
      <w:pPr>
        <w:pStyle w:val="6"/>
        <w:rPr>
          <w:rFonts w:hint="default"/>
        </w:rPr>
      </w:pPr>
    </w:p>
    <w:p>
      <w:pPr>
        <w:pStyle w:val="6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接连接符 3" o:spid="_x0000_s2068" o:spt="20" style="position:absolute;left:0pt;margin-left:0pt;margin-top:28pt;height:0pt;width:441pt;z-index:251715584;mso-width-relative:page;mso-height-relative:page;" filled="f" stroked="t" coordsize="21600,21600" o:gfxdata="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RYxjQ0wAAAAYBAAAPAAAAAAAAAAEA&#10;IAAAACIAAABkcnMvZG93bnJldi54bWxQSwECFAAUAAAACACHTuJA9V8D/dsBAACWAwAADgAAAAAA&#10;AAABACAAAAAiAQAAZHJzL2Uyb0RvYy54bWxQSwUGAAAAAAYABgBZAQAAbw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接连接符 4" o:spid="_x0000_s2069" o:spt="20" style="position:absolute;left:0pt;margin-left:0pt;margin-top:1pt;height:0pt;width:441pt;z-index:251716608;mso-width-relative:page;mso-height-relative:page;" filled="f" stroked="t" coordsize="21600,21600" o:gfxdata="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gJljtEAAAAEAQAADwAAAAAAAAABACAA&#10;AAAiAAAAZHJzL2Rvd25yZXYueG1sUEsBAhQAFAAAAAgAh07iQMNITyTbAQAAlgMAAA4AAAAAAAAA&#10;AQAgAAAAIAEAAGRycy9lMm9Eb2MueG1sUEsFBgAAAAAGAAYAWQEAAG0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接连接符 2" o:spid="_x0000_s2070" o:spt="20" style="position:absolute;left:0pt;margin-left:144pt;margin-top:-310.7pt;height:0pt;width:0.05pt;z-index:251717632;mso-width-relative:page;mso-height-relative:page;" filled="f" stroked="t" coordsize="21600,21600" o:gfxdata="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lWEgXXAAAADQEAAA8AAAAAAAAAAQAg&#10;AAAAIgAAAGRycy9kb3ducmV2LnhtbFBLAQIUABQAAAAIAIdO4kC0QIqu1gEAAJIDAAAOAAAAAAAA&#10;AAEAIAAAACYBAABkcnMvZTJvRG9jLnhtbFBLBQYAAAAABgAGAFkBAABu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昆明市西山区水务局办公室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2041" w:left="1588" w:header="851" w:footer="1588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jc w:val="right"/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EBB6E"/>
    <w:multiLevelType w:val="singleLevel"/>
    <w:tmpl w:val="85DEBB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8C4E51"/>
    <w:rsid w:val="00032362"/>
    <w:rsid w:val="00093E14"/>
    <w:rsid w:val="000A60D1"/>
    <w:rsid w:val="000E492C"/>
    <w:rsid w:val="001555B3"/>
    <w:rsid w:val="001914D9"/>
    <w:rsid w:val="001E4B40"/>
    <w:rsid w:val="00242C80"/>
    <w:rsid w:val="002637B3"/>
    <w:rsid w:val="002C3AB5"/>
    <w:rsid w:val="002F2E61"/>
    <w:rsid w:val="003540F3"/>
    <w:rsid w:val="00354BF7"/>
    <w:rsid w:val="00423D7F"/>
    <w:rsid w:val="00452624"/>
    <w:rsid w:val="004B769C"/>
    <w:rsid w:val="00566D4B"/>
    <w:rsid w:val="005C7577"/>
    <w:rsid w:val="005D1C31"/>
    <w:rsid w:val="005D25CE"/>
    <w:rsid w:val="0063269F"/>
    <w:rsid w:val="00662B07"/>
    <w:rsid w:val="00706D4A"/>
    <w:rsid w:val="00847553"/>
    <w:rsid w:val="0085534B"/>
    <w:rsid w:val="00870C20"/>
    <w:rsid w:val="00872F05"/>
    <w:rsid w:val="008A3EAE"/>
    <w:rsid w:val="00961B01"/>
    <w:rsid w:val="009A23CB"/>
    <w:rsid w:val="00A85B86"/>
    <w:rsid w:val="00B42C1E"/>
    <w:rsid w:val="00B56C22"/>
    <w:rsid w:val="00B92698"/>
    <w:rsid w:val="00BA1539"/>
    <w:rsid w:val="00BF2A6D"/>
    <w:rsid w:val="00C16873"/>
    <w:rsid w:val="00C35199"/>
    <w:rsid w:val="00D9245C"/>
    <w:rsid w:val="00E70A5D"/>
    <w:rsid w:val="00EC226B"/>
    <w:rsid w:val="00F40B1E"/>
    <w:rsid w:val="00F53A13"/>
    <w:rsid w:val="00FF03E1"/>
    <w:rsid w:val="01965F9D"/>
    <w:rsid w:val="040A4721"/>
    <w:rsid w:val="0514262D"/>
    <w:rsid w:val="06561E01"/>
    <w:rsid w:val="066B45A8"/>
    <w:rsid w:val="08945AE1"/>
    <w:rsid w:val="09B84E52"/>
    <w:rsid w:val="0C117D5A"/>
    <w:rsid w:val="0C3A734A"/>
    <w:rsid w:val="0E6A64E1"/>
    <w:rsid w:val="103D4471"/>
    <w:rsid w:val="11772560"/>
    <w:rsid w:val="12456114"/>
    <w:rsid w:val="12E5642D"/>
    <w:rsid w:val="12F568C6"/>
    <w:rsid w:val="13022133"/>
    <w:rsid w:val="13906F21"/>
    <w:rsid w:val="14AC34F7"/>
    <w:rsid w:val="156C4F24"/>
    <w:rsid w:val="16F4739B"/>
    <w:rsid w:val="177336FF"/>
    <w:rsid w:val="186837A7"/>
    <w:rsid w:val="18EC32D7"/>
    <w:rsid w:val="1A7A69E0"/>
    <w:rsid w:val="1B0F1B27"/>
    <w:rsid w:val="1B543C64"/>
    <w:rsid w:val="1BDF4B6E"/>
    <w:rsid w:val="1BE46C28"/>
    <w:rsid w:val="1D552CC3"/>
    <w:rsid w:val="1DC04A08"/>
    <w:rsid w:val="1E9748F2"/>
    <w:rsid w:val="1F1A18A5"/>
    <w:rsid w:val="212672F8"/>
    <w:rsid w:val="213F78E2"/>
    <w:rsid w:val="228F501E"/>
    <w:rsid w:val="23B32188"/>
    <w:rsid w:val="252A1399"/>
    <w:rsid w:val="25493343"/>
    <w:rsid w:val="25C64F04"/>
    <w:rsid w:val="264B48E3"/>
    <w:rsid w:val="26B453EE"/>
    <w:rsid w:val="26CB2AF9"/>
    <w:rsid w:val="27006AE6"/>
    <w:rsid w:val="292F270A"/>
    <w:rsid w:val="2B8E21CE"/>
    <w:rsid w:val="2BA751FA"/>
    <w:rsid w:val="2C154549"/>
    <w:rsid w:val="2C8C4E51"/>
    <w:rsid w:val="2C984F45"/>
    <w:rsid w:val="2D281B3E"/>
    <w:rsid w:val="2D952324"/>
    <w:rsid w:val="2F0F0C8B"/>
    <w:rsid w:val="309A6B54"/>
    <w:rsid w:val="32403337"/>
    <w:rsid w:val="331F1452"/>
    <w:rsid w:val="33B201E6"/>
    <w:rsid w:val="33F27876"/>
    <w:rsid w:val="35670DEA"/>
    <w:rsid w:val="359505AA"/>
    <w:rsid w:val="372F15E6"/>
    <w:rsid w:val="393A5039"/>
    <w:rsid w:val="39A33F4C"/>
    <w:rsid w:val="39AB08FE"/>
    <w:rsid w:val="3BA667B7"/>
    <w:rsid w:val="3C46192E"/>
    <w:rsid w:val="3D5771B0"/>
    <w:rsid w:val="3DCF0330"/>
    <w:rsid w:val="3DFA5509"/>
    <w:rsid w:val="3E06769B"/>
    <w:rsid w:val="3EA65AB3"/>
    <w:rsid w:val="3EBF777D"/>
    <w:rsid w:val="41021DC4"/>
    <w:rsid w:val="413F120D"/>
    <w:rsid w:val="41E622E3"/>
    <w:rsid w:val="442512D2"/>
    <w:rsid w:val="45725CA9"/>
    <w:rsid w:val="464C7CBC"/>
    <w:rsid w:val="46D71171"/>
    <w:rsid w:val="473B6070"/>
    <w:rsid w:val="485A144F"/>
    <w:rsid w:val="4AAE27D7"/>
    <w:rsid w:val="4AC56849"/>
    <w:rsid w:val="4BAE77FC"/>
    <w:rsid w:val="4C891DC5"/>
    <w:rsid w:val="4E253498"/>
    <w:rsid w:val="4E7F109D"/>
    <w:rsid w:val="4F0443F9"/>
    <w:rsid w:val="4FFC6A55"/>
    <w:rsid w:val="505315DF"/>
    <w:rsid w:val="505355AA"/>
    <w:rsid w:val="51CE7143"/>
    <w:rsid w:val="51E44EEE"/>
    <w:rsid w:val="52315B8F"/>
    <w:rsid w:val="536D51FB"/>
    <w:rsid w:val="538564FF"/>
    <w:rsid w:val="541A4A08"/>
    <w:rsid w:val="54EE6368"/>
    <w:rsid w:val="550F2296"/>
    <w:rsid w:val="55E03D8B"/>
    <w:rsid w:val="56943D0E"/>
    <w:rsid w:val="573E7F91"/>
    <w:rsid w:val="57A43F15"/>
    <w:rsid w:val="57B27E23"/>
    <w:rsid w:val="57B9665E"/>
    <w:rsid w:val="57E23844"/>
    <w:rsid w:val="57E5613E"/>
    <w:rsid w:val="581B4402"/>
    <w:rsid w:val="58EC338D"/>
    <w:rsid w:val="59EA31F4"/>
    <w:rsid w:val="5A2375D1"/>
    <w:rsid w:val="5AEB77F3"/>
    <w:rsid w:val="5D5265F5"/>
    <w:rsid w:val="5EFF7542"/>
    <w:rsid w:val="5F830BC7"/>
    <w:rsid w:val="5FEC46E2"/>
    <w:rsid w:val="615220F4"/>
    <w:rsid w:val="633E3339"/>
    <w:rsid w:val="64064260"/>
    <w:rsid w:val="65736F4B"/>
    <w:rsid w:val="657F5DDB"/>
    <w:rsid w:val="661661D6"/>
    <w:rsid w:val="6735499E"/>
    <w:rsid w:val="6AC810B7"/>
    <w:rsid w:val="6B5B681A"/>
    <w:rsid w:val="6CC110B3"/>
    <w:rsid w:val="6E937332"/>
    <w:rsid w:val="6F095506"/>
    <w:rsid w:val="6F6B0C02"/>
    <w:rsid w:val="71E750C9"/>
    <w:rsid w:val="72075068"/>
    <w:rsid w:val="726527CB"/>
    <w:rsid w:val="72BB1479"/>
    <w:rsid w:val="74B32749"/>
    <w:rsid w:val="76B32836"/>
    <w:rsid w:val="77551C4C"/>
    <w:rsid w:val="795E03C7"/>
    <w:rsid w:val="7A781622"/>
    <w:rsid w:val="7A8B3D1B"/>
    <w:rsid w:val="7ADA1D00"/>
    <w:rsid w:val="7C534C88"/>
    <w:rsid w:val="7D823341"/>
    <w:rsid w:val="7E672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4"/>
    <w:basedOn w:val="1"/>
    <w:next w:val="1"/>
    <w:qFormat/>
    <w:uiPriority w:val="0"/>
    <w:pPr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hAnsi="Arial" w:eastAsia="黑体" w:cs="Times New Roman"/>
      <w:kern w:val="0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 w:eastAsia="宋体" w:cs="Times New Roman"/>
      <w:szCs w:val="24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7">
    <w:name w:val="Body Text"/>
    <w:basedOn w:val="1"/>
    <w:next w:val="5"/>
    <w:qFormat/>
    <w:uiPriority w:val="99"/>
    <w:pPr>
      <w:spacing w:after="120"/>
    </w:pPr>
  </w:style>
  <w:style w:type="paragraph" w:styleId="8">
    <w:name w:val="Body Text Indent"/>
    <w:basedOn w:val="1"/>
    <w:next w:val="7"/>
    <w:unhideWhenUsed/>
    <w:qFormat/>
    <w:uiPriority w:val="99"/>
    <w:pPr>
      <w:adjustRightInd w:val="0"/>
      <w:spacing w:before="100" w:beforeAutospacing="1" w:after="120" w:line="312" w:lineRule="atLeast"/>
      <w:ind w:left="420"/>
    </w:pPr>
    <w:rPr>
      <w:rFonts w:ascii="Times New Roman" w:hAnsi="Times New Roman" w:eastAsia="宋体"/>
      <w:kern w:val="0"/>
      <w:szCs w:val="21"/>
    </w:rPr>
  </w:style>
  <w:style w:type="paragraph" w:styleId="9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0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next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3">
    <w:name w:val="正文文字"/>
    <w:basedOn w:val="1"/>
    <w:qFormat/>
    <w:uiPriority w:val="0"/>
    <w:pPr>
      <w:keepNext w:val="0"/>
      <w:keepLines w:val="0"/>
      <w:widowControl w:val="0"/>
      <w:suppressLineNumbers w:val="0"/>
      <w:autoSpaceDE w:val="0"/>
      <w:autoSpaceDN/>
      <w:spacing w:before="0" w:beforeAutospacing="0" w:after="0" w:afterAutospacing="0" w:line="360" w:lineRule="auto"/>
      <w:ind w:left="0" w:right="0" w:firstLine="480" w:firstLineChars="2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rPr>
      <w:sz w:val="24"/>
    </w:rPr>
  </w:style>
  <w:style w:type="paragraph" w:styleId="15">
    <w:name w:val="Body Text First Indent"/>
    <w:basedOn w:val="7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eastAsia="仿宋_GB2312" w:cs="Times New Roman"/>
      <w:kern w:val="0"/>
      <w:sz w:val="32"/>
      <w:szCs w:val="32"/>
      <w:lang w:val="en-US" w:eastAsia="zh-CN" w:bidi="ar"/>
    </w:rPr>
  </w:style>
  <w:style w:type="paragraph" w:styleId="16">
    <w:name w:val="Body Text First Indent 2"/>
    <w:basedOn w:val="1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仿宋_GB2312" w:cs="Times New Roman"/>
      <w:kern w:val="0"/>
      <w:sz w:val="32"/>
      <w:szCs w:val="32"/>
      <w:lang w:val="en-US" w:eastAsia="zh-CN" w:bidi="ar"/>
    </w:rPr>
  </w:style>
  <w:style w:type="character" w:styleId="19">
    <w:name w:val="page number"/>
    <w:basedOn w:val="18"/>
    <w:qFormat/>
    <w:uiPriority w:val="99"/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paragraph" w:customStyle="1" w:styleId="21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2"/>
    <w:next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24"/>
      <w:szCs w:val="32"/>
      <w:lang w:val="en-US" w:eastAsia="zh-CN" w:bidi="ar-SA"/>
    </w:rPr>
  </w:style>
  <w:style w:type="paragraph" w:customStyle="1" w:styleId="23">
    <w:name w:val="BodyText1I2"/>
    <w:basedOn w:val="24"/>
    <w:next w:val="25"/>
    <w:qFormat/>
    <w:uiPriority w:val="0"/>
    <w:pPr>
      <w:ind w:firstLine="420" w:firstLineChars="200"/>
    </w:pPr>
    <w:rPr>
      <w:rFonts w:ascii="仿宋_GB2312" w:eastAsia="仿宋_GB2312"/>
      <w:sz w:val="32"/>
      <w:szCs w:val="20"/>
    </w:rPr>
  </w:style>
  <w:style w:type="paragraph" w:customStyle="1" w:styleId="24">
    <w:name w:val="BodyTextIndent"/>
    <w:basedOn w:val="1"/>
    <w:qFormat/>
    <w:uiPriority w:val="0"/>
    <w:pPr>
      <w:suppressAutoHyphens/>
      <w:ind w:firstLine="595"/>
      <w:textAlignment w:val="baseline"/>
    </w:pPr>
  </w:style>
  <w:style w:type="paragraph" w:customStyle="1" w:styleId="25">
    <w:name w:val="BodyText1I"/>
    <w:basedOn w:val="26"/>
    <w:next w:val="1"/>
    <w:qFormat/>
    <w:uiPriority w:val="0"/>
    <w:pPr>
      <w:ind w:firstLine="420" w:firstLineChars="100"/>
      <w:jc w:val="both"/>
      <w:textAlignment w:val="baseline"/>
    </w:pPr>
  </w:style>
  <w:style w:type="paragraph" w:customStyle="1" w:styleId="26">
    <w:name w:val="BodyText"/>
    <w:basedOn w:val="1"/>
    <w:qFormat/>
    <w:uiPriority w:val="0"/>
    <w:pPr>
      <w:jc w:val="both"/>
      <w:textAlignment w:val="baseline"/>
    </w:pPr>
  </w:style>
  <w:style w:type="character" w:customStyle="1" w:styleId="27">
    <w:name w:val="12"/>
    <w:qFormat/>
    <w:uiPriority w:val="0"/>
    <w:rPr>
      <w:rFonts w:ascii="Times New Roman" w:hAnsi="Times New Roman" w:eastAsia="仿宋_GB2312" w:cs="Times New Roman"/>
      <w:sz w:val="32"/>
    </w:rPr>
  </w:style>
  <w:style w:type="character" w:customStyle="1" w:styleId="28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文本 (2)2"/>
    <w:qFormat/>
    <w:uiPriority w:val="0"/>
    <w:pPr>
      <w:keepNext w:val="0"/>
      <w:keepLines w:val="0"/>
      <w:widowControl/>
      <w:suppressLineNumbers w:val="0"/>
      <w:shd w:val="clear" w:color="auto" w:fill="FFFFFF"/>
      <w:spacing w:before="1140" w:beforeAutospacing="0" w:after="1260" w:afterAutospacing="0" w:line="0" w:lineRule="atLeast"/>
      <w:ind w:left="0" w:right="0"/>
      <w:jc w:val="center"/>
    </w:pPr>
    <w:rPr>
      <w:rFonts w:hint="eastAsia" w:ascii="MingLiU" w:hAnsi="MingLiU" w:eastAsia="MingLiU" w:cs="MingLiU"/>
      <w:kern w:val="0"/>
      <w:sz w:val="28"/>
      <w:szCs w:val="28"/>
      <w:lang w:val="en-US" w:eastAsia="zh-CN" w:bidi="ar"/>
    </w:rPr>
  </w:style>
  <w:style w:type="paragraph" w:customStyle="1" w:styleId="30">
    <w:name w:val="文章标题"/>
    <w:basedOn w:val="1"/>
    <w:next w:val="1"/>
    <w:qFormat/>
    <w:uiPriority w:val="0"/>
    <w:pPr>
      <w:keepNext/>
      <w:keepLines/>
      <w:spacing w:beforeLines="0" w:afterLines="0" w:line="560" w:lineRule="exact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  <w:style w:type="paragraph" w:customStyle="1" w:styleId="31">
    <w:name w:val="实施方案正文"/>
    <w:basedOn w:val="32"/>
    <w:qFormat/>
    <w:uiPriority w:val="0"/>
    <w:pPr>
      <w:widowControl w:val="0"/>
      <w:spacing w:after="0" w:line="240" w:lineRule="auto"/>
      <w:ind w:firstLine="566" w:firstLineChars="202"/>
      <w:jc w:val="both"/>
    </w:pPr>
    <w:rPr>
      <w:rFonts w:ascii="Calibri" w:hAnsi="Calibri" w:eastAsia="宋体" w:cs="Times New Roman"/>
      <w:kern w:val="2"/>
      <w:sz w:val="21"/>
      <w:szCs w:val="28"/>
      <w:lang w:eastAsia="zh-CN" w:bidi="ar-SA"/>
    </w:rPr>
  </w:style>
  <w:style w:type="paragraph" w:customStyle="1" w:styleId="32">
    <w:name w:val="正文 New"/>
    <w:next w:val="3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33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34">
    <w:name w:val="15"/>
    <w:basedOn w:val="18"/>
    <w:qFormat/>
    <w:uiPriority w:val="0"/>
    <w:rPr>
      <w:rFonts w:hint="default" w:ascii="Times New Roman" w:hAnsi="Times New Roman" w:cs="Times New Roman"/>
    </w:rPr>
  </w:style>
  <w:style w:type="character" w:customStyle="1" w:styleId="35">
    <w:name w:val="10"/>
    <w:basedOn w:val="18"/>
    <w:qFormat/>
    <w:uiPriority w:val="0"/>
    <w:rPr>
      <w:rFonts w:hint="default" w:ascii="Times New Roman" w:hAnsi="Times New Roman" w:cs="Times New Roman"/>
    </w:rPr>
  </w:style>
  <w:style w:type="paragraph" w:customStyle="1" w:styleId="36">
    <w:name w:val="UserStyle_11"/>
    <w:qFormat/>
    <w:uiPriority w:val="0"/>
    <w:rPr>
      <w:rFonts w:ascii="宋体" w:hAnsi="宋体" w:eastAsia="宋体" w:cstheme="minorBidi"/>
      <w:color w:val="000000"/>
      <w:sz w:val="24"/>
      <w:szCs w:val="24"/>
      <w:lang w:val="en-US" w:eastAsia="zh-CN" w:bidi="ar-SA"/>
    </w:rPr>
  </w:style>
  <w:style w:type="paragraph" w:customStyle="1" w:styleId="3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8">
    <w:name w:val="公文正文"/>
    <w:basedOn w:val="18"/>
    <w:qFormat/>
    <w:uiPriority w:val="0"/>
    <w:rPr>
      <w:rFonts w:hint="eastAsia" w:ascii="仿宋_GB2312" w:hAnsi="华文中宋" w:eastAsia="仿宋_GB2312"/>
      <w:color w:val="000000"/>
      <w:sz w:val="32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3"/>
    <customShpInfo spid="_x0000_s2068"/>
    <customShpInfo spid="_x0000_s2069"/>
    <customShpInfo spid="_x0000_s2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昆明市西山区党政机关单位</Company>
  <Pages>1</Pages>
  <Words>189</Words>
  <Characters>1079</Characters>
  <Lines>1</Lines>
  <Paragraphs>1</Paragraphs>
  <TotalTime>1</TotalTime>
  <ScaleCrop>false</ScaleCrop>
  <LinksUpToDate>false</LinksUpToDate>
  <CharactersWithSpaces>1266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2021-11-26T02:06:00Z</dcterms:created>
  <dc:creator>Administrator</dc:creator>
  <cp:lastModifiedBy>Administrator</cp:lastModifiedBy>
  <cp:lastPrinted>2022-01-07T01:31:00Z</cp:lastPrinted>
  <dcterms:modified xsi:type="dcterms:W3CDTF">2024-09-27T01:19:06Z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