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highlight w:val="none"/>
          <w:lang w:val="en-US" w:eastAsia="zh-CN"/>
        </w:rPr>
      </w:pPr>
    </w:p>
    <w:p>
      <w:pPr>
        <w:tabs>
          <w:tab w:val="left" w:pos="7245"/>
        </w:tabs>
        <w:adjustRightInd w:val="0"/>
        <w:snapToGrid w:val="0"/>
        <w:jc w:val="center"/>
        <w:rPr>
          <w:rFonts w:hint="default" w:ascii="Times New Roman" w:hAnsi="Times New Roman" w:eastAsia="方正小标宋简体" w:cs="Times New Roman"/>
          <w:outline/>
          <w:color w:val="FF0000"/>
          <w:spacing w:val="60"/>
          <w:sz w:val="72"/>
          <w:szCs w:val="72"/>
        </w:rPr>
      </w:pPr>
      <w:r>
        <w:rPr>
          <w:rFonts w:hint="default" w:ascii="Times New Roman" w:hAnsi="Times New Roman" w:cs="Times New Roman"/>
          <w:spacing w:val="60"/>
          <w:sz w:val="72"/>
          <w:szCs w:val="72"/>
        </w:rPr>
        <w:pict>
          <v:line id="直接连接符 1" o:spid="_x0000_s2053" o:spt="20" style="position:absolute;left:0pt;margin-left:-7.5pt;margin-top:49.7pt;height:0pt;width:456.9pt;z-index:251665408;mso-width-relative:page;mso-height-relative:page;" filled="f" stroked="t" coordsize="21600,21600" o:gfxdata="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Y2Ei1QAAAAkB&#10;AAAPAAAAAAAAAAEAIAAAACIAAABkcnMvZG93bnJldi54bWxQSwECFAAUAAAACACHTuJA6d+m3eUB&#10;AACrAwAADgAAAAAAAAABACAAAAAkAQAAZHJzL2Uyb0RvYy54bWxQSwUGAAAAAAYABgBZAQAAewUA&#10;AAAA&#10;">
            <v:path arrowok="t"/>
            <v:fill on="f" focussize="0,0"/>
            <v:stroke weight="4.5pt" color="#FF0000" linestyle="thickThin" joinstyle="round"/>
            <v:imagedata o:title=""/>
            <o:lock v:ext="edit" aspectratio="f"/>
          </v:line>
        </w:pict>
      </w:r>
      <w:r>
        <w:rPr>
          <w:rFonts w:hint="default" w:ascii="Times New Roman" w:hAnsi="Times New Roman" w:eastAsia="方正小标宋简体" w:cs="Times New Roman"/>
          <w:color w:val="FF0000"/>
          <w:spacing w:val="60"/>
          <w:sz w:val="72"/>
          <w:szCs w:val="72"/>
        </w:rPr>
        <w:t>昆明市西山区水务局</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〔办理类型〕</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A</w:t>
      </w:r>
      <w:r>
        <w:rPr>
          <w:rFonts w:hint="default" w:ascii="Times New Roman" w:hAnsi="Times New Roman" w:eastAsia="仿宋_GB2312" w:cs="Times New Roman"/>
          <w:color w:val="000000"/>
          <w:sz w:val="32"/>
          <w:szCs w:val="32"/>
          <w:lang w:eastAsia="zh-CN"/>
        </w:rPr>
        <w:t>）</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〔是否公开〕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是</w:t>
      </w:r>
      <w:r>
        <w:rPr>
          <w:rFonts w:hint="default" w:ascii="Times New Roman" w:hAnsi="Times New Roman" w:eastAsia="仿宋_GB2312" w:cs="Times New Roman"/>
          <w:color w:val="000000"/>
          <w:sz w:val="32"/>
          <w:szCs w:val="32"/>
          <w:lang w:eastAsia="zh-CN"/>
        </w:rPr>
        <w:t>）</w:t>
      </w:r>
    </w:p>
    <w:p>
      <w:pPr>
        <w:adjustRightInd w:val="0"/>
        <w:snapToGrid w:val="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西水函〔202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162</w:t>
      </w:r>
      <w:bookmarkStart w:id="0" w:name="_GoBack"/>
      <w:bookmarkEnd w:id="0"/>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autoSpaceDE/>
        <w:autoSpaceDN/>
        <w:bidi w:val="0"/>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昆明市西山区水务局</w:t>
      </w:r>
    </w:p>
    <w:p>
      <w:pPr>
        <w:keepNext w:val="0"/>
        <w:keepLines w:val="0"/>
        <w:pageBreakBefore w:val="0"/>
        <w:widowControl w:val="0"/>
        <w:kinsoku/>
        <w:wordWrap/>
        <w:overflowPunct/>
        <w:topLinePunct w:val="0"/>
        <w:autoSpaceDE/>
        <w:autoSpaceDN/>
        <w:bidi w:val="0"/>
        <w:spacing w:line="560" w:lineRule="exact"/>
        <w:jc w:val="center"/>
        <w:rPr>
          <w:rFonts w:hint="eastAsia" w:eastAsia="方正小标宋_GBK" w:cs="方正小标宋_GBK"/>
          <w:color w:val="000000"/>
          <w:sz w:val="44"/>
          <w:szCs w:val="44"/>
        </w:rPr>
      </w:pPr>
      <w:r>
        <w:rPr>
          <w:rFonts w:hint="eastAsia" w:eastAsia="方正小标宋_GBK" w:cs="方正小标宋_GBK"/>
          <w:color w:val="000000"/>
          <w:sz w:val="44"/>
          <w:szCs w:val="44"/>
        </w:rPr>
        <w:t>关于西山区第</w:t>
      </w:r>
      <w:r>
        <w:rPr>
          <w:rFonts w:hint="eastAsia" w:eastAsia="方正小标宋_GBK"/>
          <w:color w:val="000000"/>
          <w:sz w:val="44"/>
          <w:szCs w:val="44"/>
          <w:lang w:val="en-US" w:eastAsia="zh-CN"/>
        </w:rPr>
        <w:t>十七</w:t>
      </w:r>
      <w:r>
        <w:rPr>
          <w:rFonts w:hint="eastAsia" w:eastAsia="方正小标宋_GBK" w:cs="方正小标宋_GBK"/>
          <w:color w:val="000000"/>
          <w:sz w:val="44"/>
          <w:szCs w:val="44"/>
        </w:rPr>
        <w:t>届人大</w:t>
      </w:r>
      <w:r>
        <w:rPr>
          <w:rFonts w:hint="eastAsia" w:eastAsia="方正小标宋_GBK"/>
          <w:color w:val="000000"/>
          <w:sz w:val="44"/>
          <w:szCs w:val="44"/>
          <w:lang w:val="en-US" w:eastAsia="zh-CN"/>
        </w:rPr>
        <w:t>第三</w:t>
      </w:r>
      <w:r>
        <w:rPr>
          <w:rFonts w:hint="eastAsia" w:eastAsia="方正小标宋_GBK" w:cs="方正小标宋_GBK"/>
          <w:color w:val="000000"/>
          <w:sz w:val="44"/>
          <w:szCs w:val="44"/>
        </w:rPr>
        <w:t>次会议</w:t>
      </w:r>
    </w:p>
    <w:p>
      <w:pPr>
        <w:keepNext w:val="0"/>
        <w:keepLines w:val="0"/>
        <w:pageBreakBefore w:val="0"/>
        <w:widowControl w:val="0"/>
        <w:kinsoku/>
        <w:wordWrap/>
        <w:overflowPunct/>
        <w:topLinePunct w:val="0"/>
        <w:autoSpaceDE/>
        <w:autoSpaceDN/>
        <w:bidi w:val="0"/>
        <w:spacing w:line="560" w:lineRule="exact"/>
        <w:jc w:val="center"/>
        <w:rPr>
          <w:rFonts w:eastAsia="方正小标宋_GBK"/>
          <w:color w:val="000000"/>
          <w:sz w:val="44"/>
          <w:szCs w:val="44"/>
        </w:rPr>
      </w:pPr>
      <w:r>
        <w:rPr>
          <w:rFonts w:hint="eastAsia" w:eastAsia="方正小标宋_GBK" w:cs="方正小标宋_GBK"/>
          <w:color w:val="000000"/>
          <w:sz w:val="44"/>
          <w:szCs w:val="44"/>
        </w:rPr>
        <w:t>第</w:t>
      </w:r>
      <w:r>
        <w:rPr>
          <w:rFonts w:hint="eastAsia" w:eastAsia="方正小标宋_GBK"/>
          <w:color w:val="000000"/>
          <w:sz w:val="44"/>
          <w:szCs w:val="44"/>
          <w:lang w:val="en-US" w:eastAsia="zh-CN"/>
        </w:rPr>
        <w:t>173079</w:t>
      </w:r>
      <w:r>
        <w:rPr>
          <w:rFonts w:hint="eastAsia" w:eastAsia="方正小标宋_GBK" w:cs="方正小标宋_GBK"/>
          <w:color w:val="000000"/>
          <w:sz w:val="44"/>
          <w:szCs w:val="44"/>
        </w:rPr>
        <w:t>号建议答复的函</w:t>
      </w:r>
    </w:p>
    <w:p>
      <w:pPr>
        <w:keepNext w:val="0"/>
        <w:keepLines w:val="0"/>
        <w:pageBreakBefore w:val="0"/>
        <w:widowControl w:val="0"/>
        <w:kinsoku/>
        <w:wordWrap/>
        <w:overflowPunct/>
        <w:topLinePunct w:val="0"/>
        <w:autoSpaceDE/>
        <w:autoSpaceDN/>
        <w:bidi w:val="0"/>
        <w:spacing w:line="560" w:lineRule="exact"/>
        <w:rPr>
          <w:rFonts w:eastAsia="方正小标宋_GBK"/>
          <w:color w:val="000000"/>
          <w:sz w:val="44"/>
          <w:szCs w:val="44"/>
        </w:rPr>
      </w:pPr>
    </w:p>
    <w:p>
      <w:pPr>
        <w:keepNext w:val="0"/>
        <w:keepLines w:val="0"/>
        <w:pageBreakBefore w:val="0"/>
        <w:widowControl w:val="0"/>
        <w:kinsoku/>
        <w:wordWrap/>
        <w:overflowPunct/>
        <w:topLinePunct w:val="0"/>
        <w:autoSpaceDE/>
        <w:autoSpaceDN/>
        <w:bidi w:val="0"/>
        <w:spacing w:line="560" w:lineRule="exact"/>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向延明代表：</w:t>
      </w:r>
    </w:p>
    <w:p>
      <w:pPr>
        <w:keepNext w:val="0"/>
        <w:keepLines w:val="0"/>
        <w:pageBreakBefore w:val="0"/>
        <w:widowControl w:val="0"/>
        <w:kinsoku/>
        <w:wordWrap/>
        <w:overflowPunct/>
        <w:topLinePunct w:val="0"/>
        <w:autoSpaceDE/>
        <w:autoSpaceDN/>
        <w:bidi w:val="0"/>
        <w:spacing w:line="560" w:lineRule="exact"/>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您提出的《关于益宁路苏家新村口路段污水雨水管接入市政管网的建议》建议收悉，现答复如下：</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rPr>
          <w:rFonts w:hint="eastAsia" w:ascii="黑体" w:hAnsi="Calibri" w:eastAsia="黑体"/>
          <w:sz w:val="32"/>
        </w:rPr>
      </w:pPr>
      <w:r>
        <w:rPr>
          <w:rFonts w:hint="eastAsia" w:ascii="黑体" w:hAnsi="Calibri" w:eastAsia="黑体"/>
          <w:sz w:val="32"/>
        </w:rPr>
        <w:t>基本情况</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您</w:t>
      </w:r>
      <w:r>
        <w:rPr>
          <w:rFonts w:hint="eastAsia" w:ascii="Times New Roman" w:hAnsi="Times New Roman" w:eastAsia="仿宋_GB2312" w:cs="仿宋_GB2312"/>
          <w:color w:val="000000"/>
          <w:sz w:val="32"/>
          <w:szCs w:val="32"/>
          <w:lang w:val="en-US" w:eastAsia="zh-CN"/>
        </w:rPr>
        <w:t>建议</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益宁路自修建以来，没有实现全线通车，苏家新村口路段一直没有修建完成，因此路段的污水雨水管道没有与市政管网接通，导致此路段污水雨水排不出去，不但有臭味，还</w:t>
      </w:r>
      <w:r>
        <w:rPr>
          <w:rFonts w:hint="eastAsia" w:ascii="Times New Roman" w:hAnsi="Times New Roman" w:eastAsia="仿宋_GB2312" w:cs="仿宋_GB2312"/>
          <w:color w:val="000000"/>
          <w:sz w:val="32"/>
          <w:szCs w:val="32"/>
          <w:lang w:eastAsia="zh-CN"/>
        </w:rPr>
        <w:t>存在</w:t>
      </w:r>
      <w:r>
        <w:rPr>
          <w:rFonts w:hint="eastAsia" w:ascii="Times New Roman" w:hAnsi="Times New Roman" w:eastAsia="仿宋_GB2312" w:cs="仿宋_GB2312"/>
          <w:color w:val="000000"/>
          <w:sz w:val="32"/>
          <w:szCs w:val="32"/>
        </w:rPr>
        <w:t>逢雨必积水的内涝情况。</w:t>
      </w:r>
      <w:r>
        <w:rPr>
          <w:rFonts w:hint="eastAsia" w:ascii="Times New Roman" w:hAnsi="Times New Roman" w:eastAsia="仿宋_GB2312" w:cs="仿宋_GB2312"/>
          <w:color w:val="000000"/>
          <w:sz w:val="32"/>
          <w:szCs w:val="32"/>
          <w:lang w:eastAsia="zh-CN"/>
        </w:rPr>
        <w:t>该路段</w:t>
      </w:r>
      <w:r>
        <w:rPr>
          <w:rFonts w:hint="eastAsia" w:ascii="Times New Roman" w:hAnsi="Times New Roman" w:eastAsia="仿宋_GB2312" w:cs="仿宋_GB2312"/>
          <w:color w:val="000000"/>
          <w:sz w:val="32"/>
          <w:szCs w:val="32"/>
        </w:rPr>
        <w:t>路段周围有学校、住宅小区、商业区，平时有异味，每年雨季内涝十分严重，严重影响了周边群众的出行和昆明市的市容市貌。</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根据《城市道路工程设计规范》规定，道路工程设计应满足各类管线工程的要求，管线工程与道路工程应同步规划、同步设计，排水工程设计应与区域排水系统相协调，并应满足城市防洪要求。益宁路属草海片区与马街片区连贯的交通要道，道路的设计施工都依照相关规范进行，在道路修建施工时相关的管线及污水、雨水排放都充分考虑了与周边的系统相协调，不</w:t>
      </w:r>
      <w:r>
        <w:rPr>
          <w:rFonts w:hint="eastAsia" w:ascii="Times New Roman" w:hAnsi="Times New Roman" w:eastAsia="仿宋_GB2312" w:cs="仿宋_GB2312"/>
          <w:color w:val="000000"/>
          <w:sz w:val="32"/>
          <w:szCs w:val="32"/>
          <w:lang w:eastAsia="zh-CN"/>
        </w:rPr>
        <w:t>应</w:t>
      </w:r>
      <w:r>
        <w:rPr>
          <w:rFonts w:hint="eastAsia" w:ascii="Times New Roman" w:hAnsi="Times New Roman" w:eastAsia="仿宋_GB2312" w:cs="仿宋_GB2312"/>
          <w:color w:val="000000"/>
          <w:sz w:val="32"/>
          <w:szCs w:val="32"/>
        </w:rPr>
        <w:t>因为没有全线贯通就不与市政管网连通，造成污水、雨水排不出，出现异味和内涝。</w:t>
      </w:r>
    </w:p>
    <w:p>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640" w:firstLineChars="200"/>
        <w:rPr>
          <w:rFonts w:hint="eastAsia" w:ascii="黑体" w:hAnsi="Calibri" w:eastAsia="黑体"/>
          <w:sz w:val="32"/>
        </w:rPr>
      </w:pPr>
      <w:r>
        <w:rPr>
          <w:rFonts w:hint="eastAsia" w:ascii="黑体" w:hAnsi="Calibri" w:eastAsia="黑体"/>
          <w:sz w:val="32"/>
        </w:rPr>
        <w:t>意见建议办理情况</w:t>
      </w:r>
    </w:p>
    <w:p>
      <w:pPr>
        <w:pStyle w:val="2"/>
        <w:keepNext w:val="0"/>
        <w:keepLines w:val="0"/>
        <w:pageBreakBefore w:val="0"/>
        <w:widowControl w:val="0"/>
        <w:numPr>
          <w:ilvl w:val="0"/>
          <w:numId w:val="0"/>
        </w:numPr>
        <w:kinsoku/>
        <w:wordWrap/>
        <w:overflowPunct/>
        <w:topLinePunct w:val="0"/>
        <w:autoSpaceDE/>
        <w:autoSpaceDN/>
        <w:bidi w:val="0"/>
        <w:snapToGrid/>
        <w:spacing w:before="0" w:beforeLines="0" w:line="560" w:lineRule="exact"/>
        <w:ind w:firstLine="640" w:firstLineChars="20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sz w:val="32"/>
          <w:szCs w:val="32"/>
          <w:lang w:eastAsia="zh-CN"/>
        </w:rPr>
        <w:t>经核查，</w:t>
      </w:r>
      <w:r>
        <w:rPr>
          <w:rFonts w:hint="eastAsia" w:ascii="Times New Roman" w:hAnsi="Times New Roman" w:eastAsia="仿宋_GB2312" w:cs="仿宋_GB2312"/>
          <w:color w:val="000000"/>
          <w:sz w:val="32"/>
          <w:szCs w:val="32"/>
        </w:rPr>
        <w:t>结合实际</w:t>
      </w:r>
      <w:r>
        <w:rPr>
          <w:rFonts w:hint="eastAsia" w:ascii="Times New Roman" w:hAnsi="Times New Roman" w:eastAsia="仿宋_GB2312" w:cs="仿宋_GB2312"/>
          <w:color w:val="000000"/>
          <w:sz w:val="32"/>
          <w:szCs w:val="32"/>
          <w:lang w:eastAsia="zh-CN"/>
        </w:rPr>
        <w:t>情况</w:t>
      </w:r>
      <w:r>
        <w:rPr>
          <w:rFonts w:hint="eastAsia" w:ascii="Times New Roman" w:hAnsi="Times New Roman" w:eastAsia="仿宋_GB2312" w:cs="仿宋_GB2312"/>
          <w:color w:val="000000"/>
          <w:sz w:val="32"/>
          <w:szCs w:val="32"/>
        </w:rPr>
        <w:t>，现将办理情况说明如下</w:t>
      </w:r>
      <w:r>
        <w:rPr>
          <w:rFonts w:hint="eastAsia" w:ascii="Times New Roman" w:hAnsi="Times New Roman" w:eastAsia="仿宋_GB2312" w:cs="仿宋_GB2312"/>
          <w:color w:val="000000"/>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snapToGrid/>
        <w:spacing w:before="0" w:beforeLines="0" w:line="560" w:lineRule="exact"/>
        <w:ind w:firstLine="643" w:firstLineChars="20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b/>
          <w:bCs/>
          <w:color w:val="000000"/>
          <w:kern w:val="2"/>
          <w:sz w:val="32"/>
          <w:szCs w:val="32"/>
          <w:lang w:val="en-US" w:eastAsia="zh-CN" w:bidi="ar-SA"/>
        </w:rPr>
        <w:t>一是</w:t>
      </w:r>
      <w:r>
        <w:rPr>
          <w:rFonts w:hint="eastAsia" w:ascii="Times New Roman" w:hAnsi="Times New Roman" w:eastAsia="仿宋_GB2312" w:cs="仿宋_GB2312"/>
          <w:color w:val="000000"/>
          <w:kern w:val="2"/>
          <w:sz w:val="32"/>
          <w:szCs w:val="32"/>
          <w:lang w:val="en-US" w:eastAsia="zh-CN" w:bidi="ar-SA"/>
        </w:rPr>
        <w:t>目前苏南路雨污分流已完成，我局积极配合区住房城乡建设局实施雨污分流改造新建D700污水管770米接驳至益宁路污水管后接入新运粮河截污干管，提升片区雨污水收集能力；</w:t>
      </w:r>
      <w:r>
        <w:rPr>
          <w:rFonts w:hint="eastAsia" w:ascii="Times New Roman" w:hAnsi="Times New Roman" w:eastAsia="仿宋_GB2312" w:cs="仿宋_GB2312"/>
          <w:b/>
          <w:bCs/>
          <w:color w:val="000000"/>
          <w:kern w:val="2"/>
          <w:sz w:val="32"/>
          <w:szCs w:val="32"/>
          <w:lang w:val="en-US" w:eastAsia="zh-CN" w:bidi="ar-SA"/>
        </w:rPr>
        <w:t>二是</w:t>
      </w:r>
      <w:r>
        <w:rPr>
          <w:rFonts w:hint="eastAsia" w:ascii="Times New Roman" w:hAnsi="Times New Roman" w:eastAsia="仿宋_GB2312" w:cs="仿宋_GB2312"/>
          <w:b w:val="0"/>
          <w:bCs w:val="0"/>
          <w:color w:val="000000"/>
          <w:kern w:val="2"/>
          <w:sz w:val="32"/>
          <w:szCs w:val="32"/>
          <w:lang w:val="en-US" w:eastAsia="zh-CN" w:bidi="ar-SA"/>
        </w:rPr>
        <w:t>我局将</w:t>
      </w:r>
      <w:r>
        <w:rPr>
          <w:rFonts w:hint="eastAsia" w:ascii="Times New Roman" w:hAnsi="Times New Roman" w:eastAsia="仿宋_GB2312" w:cs="仿宋_GB2312"/>
          <w:color w:val="000000"/>
          <w:kern w:val="2"/>
          <w:sz w:val="32"/>
          <w:szCs w:val="32"/>
          <w:lang w:val="en-US" w:eastAsia="zh-CN" w:bidi="ar-SA"/>
        </w:rPr>
        <w:t>持续加强排水管理，严格执法检查。全面系统提升管理水平，配合环保、滇管、城管等部门严格执法，全面规范排水行为，解决好排水户污水乱排问题，确保雨污分流工程设施高效运行；</w:t>
      </w:r>
      <w:r>
        <w:rPr>
          <w:rFonts w:hint="eastAsia" w:ascii="Times New Roman" w:hAnsi="Times New Roman" w:eastAsia="仿宋_GB2312" w:cs="仿宋_GB2312"/>
          <w:b/>
          <w:bCs/>
          <w:color w:val="000000"/>
          <w:kern w:val="2"/>
          <w:sz w:val="32"/>
          <w:szCs w:val="32"/>
          <w:lang w:val="en-US" w:eastAsia="zh-CN" w:bidi="ar-SA"/>
        </w:rPr>
        <w:t>三是</w:t>
      </w:r>
      <w:r>
        <w:rPr>
          <w:rFonts w:hint="eastAsia" w:ascii="Times New Roman" w:hAnsi="Times New Roman" w:eastAsia="仿宋_GB2312" w:cs="仿宋_GB2312"/>
          <w:b w:val="0"/>
          <w:bCs w:val="0"/>
          <w:color w:val="000000"/>
          <w:kern w:val="2"/>
          <w:sz w:val="32"/>
          <w:szCs w:val="32"/>
          <w:lang w:val="en-US" w:eastAsia="zh-CN" w:bidi="ar-SA"/>
        </w:rPr>
        <w:t>针对该</w:t>
      </w:r>
      <w:r>
        <w:rPr>
          <w:rFonts w:hint="eastAsia" w:ascii="Times New Roman" w:hAnsi="Times New Roman" w:eastAsia="仿宋_GB2312" w:cs="仿宋_GB2312"/>
          <w:color w:val="000000"/>
          <w:kern w:val="2"/>
          <w:sz w:val="32"/>
          <w:szCs w:val="32"/>
          <w:lang w:val="en-US" w:eastAsia="zh-CN" w:bidi="ar-SA"/>
        </w:rPr>
        <w:t>片区因地势低洼以及近年极端暴雨天气极易导致的城区局部发生淹积水问题，我局将根据实际情况及工作安排研究进一步解决该问题的方案。</w:t>
      </w:r>
    </w:p>
    <w:p>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640" w:firstLineChars="200"/>
        <w:rPr>
          <w:rFonts w:hint="eastAsia" w:ascii="黑体" w:hAnsi="Calibri" w:eastAsia="黑体"/>
          <w:sz w:val="32"/>
          <w:lang w:val="en-US" w:eastAsia="zh-CN"/>
        </w:rPr>
      </w:pPr>
      <w:r>
        <w:rPr>
          <w:rFonts w:hint="eastAsia" w:ascii="黑体" w:hAnsi="Calibri" w:eastAsia="黑体"/>
          <w:sz w:val="32"/>
        </w:rPr>
        <w:t>下一步工作方向</w:t>
      </w:r>
      <w:r>
        <w:rPr>
          <w:rFonts w:hint="eastAsia" w:ascii="黑体" w:hAnsi="Calibri" w:eastAsia="黑体"/>
          <w:sz w:val="32"/>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下一步，我局将结合地块开发同步完善片区雨污水管网建设，加强防汛应急调度，合理设施强排措施，加强市、区多部门联合、联排、联调，确保防汛安全，保障广大群众生命财产安全。                                                                                                                                 </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eastAsia="仿宋_GB2312"/>
          <w:color w:val="000000"/>
          <w:sz w:val="32"/>
          <w:szCs w:val="32"/>
        </w:rPr>
      </w:pPr>
    </w:p>
    <w:p>
      <w:pPr>
        <w:pStyle w:val="6"/>
        <w:ind w:left="0" w:leftChars="0" w:firstLine="0" w:firstLineChars="0"/>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昆明市</w:t>
      </w:r>
      <w:r>
        <w:rPr>
          <w:rFonts w:hint="default" w:ascii="Times New Roman" w:hAnsi="Times New Roman" w:eastAsia="仿宋_GB2312" w:cs="Times New Roman"/>
          <w:color w:val="000000"/>
          <w:kern w:val="0"/>
          <w:sz w:val="32"/>
          <w:szCs w:val="32"/>
          <w:lang w:eastAsia="zh-CN"/>
        </w:rPr>
        <w:t>西山区水务局</w:t>
      </w:r>
      <w:r>
        <w:rPr>
          <w:rFonts w:hint="default"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rPr>
        <w:t>日</w:t>
      </w:r>
    </w:p>
    <w:p>
      <w:pPr>
        <w:pStyle w:val="6"/>
        <w:rPr>
          <w:rFonts w:hint="default"/>
        </w:rPr>
      </w:pPr>
    </w:p>
    <w:p>
      <w:pPr>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color w:val="000000"/>
          <w:sz w:val="32"/>
          <w:szCs w:val="32"/>
        </w:rPr>
      </w:pPr>
      <w:r>
        <w:rPr>
          <w:rFonts w:hint="eastAsia" w:eastAsia="仿宋_GB2312" w:cs="仿宋_GB2312"/>
          <w:color w:val="000000"/>
          <w:sz w:val="32"/>
          <w:szCs w:val="32"/>
        </w:rPr>
        <w:t>（联系人及电话：</w:t>
      </w:r>
      <w:r>
        <w:rPr>
          <w:rFonts w:hint="eastAsia" w:eastAsia="仿宋_GB2312"/>
          <w:color w:val="000000"/>
          <w:sz w:val="32"/>
          <w:szCs w:val="32"/>
          <w:lang w:val="en-US" w:eastAsia="zh-CN"/>
        </w:rPr>
        <w:t>马月涛    13700698034</w:t>
      </w:r>
      <w:r>
        <w:rPr>
          <w:rFonts w:hint="eastAsia" w:eastAsia="仿宋_GB2312" w:cs="仿宋_GB2312"/>
          <w:color w:val="000000"/>
          <w:sz w:val="32"/>
          <w:szCs w:val="32"/>
        </w:rPr>
        <w:t>）</w:t>
      </w:r>
    </w:p>
    <w:p>
      <w:pPr>
        <w:pStyle w:val="6"/>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6"/>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rPr>
          <w:rFonts w:hint="default"/>
        </w:rPr>
      </w:pPr>
    </w:p>
    <w:p>
      <w:pPr>
        <w:pStyle w:val="6"/>
        <w:rPr>
          <w:rFonts w:hint="default"/>
        </w:rPr>
      </w:pPr>
    </w:p>
    <w:p>
      <w:pPr>
        <w:rPr>
          <w:rFonts w:hint="default"/>
        </w:rPr>
      </w:pPr>
    </w:p>
    <w:p>
      <w:pPr>
        <w:pStyle w:val="6"/>
        <w:rPr>
          <w:rFonts w:hint="default"/>
        </w:rPr>
      </w:pPr>
    </w:p>
    <w:p>
      <w:pPr>
        <w:rPr>
          <w:rFonts w:hint="default"/>
        </w:rPr>
      </w:pPr>
    </w:p>
    <w:p>
      <w:pPr>
        <w:pStyle w:val="6"/>
        <w:rPr>
          <w:rFonts w:hint="default"/>
        </w:rPr>
      </w:pPr>
    </w:p>
    <w:p>
      <w:pPr>
        <w:rPr>
          <w:rFonts w:hint="default"/>
        </w:rPr>
      </w:pPr>
    </w:p>
    <w:p>
      <w:pPr>
        <w:pStyle w:val="6"/>
        <w:rPr>
          <w:rFonts w:hint="default"/>
        </w:rPr>
      </w:pPr>
    </w:p>
    <w:p>
      <w:pPr>
        <w:rPr>
          <w:rFonts w:hint="default"/>
        </w:rPr>
      </w:pPr>
    </w:p>
    <w:p>
      <w:pPr>
        <w:pStyle w:val="6"/>
        <w:rPr>
          <w:rFonts w:hint="default"/>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（此页无正文）</w:t>
      </w:r>
    </w:p>
    <w:p>
      <w:pPr>
        <w:pStyle w:val="6"/>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6"/>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6"/>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6"/>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6"/>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6"/>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6"/>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6"/>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6"/>
        <w:rPr>
          <w:rFonts w:hint="eastAsia" w:ascii="仿宋_GB2312" w:hAnsi="仿宋_GB2312" w:eastAsia="仿宋_GB2312" w:cs="仿宋_GB2312"/>
          <w:sz w:val="32"/>
          <w:szCs w:val="32"/>
          <w:lang w:eastAsia="zh-CN"/>
        </w:rPr>
      </w:pPr>
    </w:p>
    <w:p>
      <w:pPr>
        <w:rPr>
          <w:rFonts w:hint="eastAsia"/>
          <w:lang w:eastAsia="zh-CN"/>
        </w:rPr>
      </w:pPr>
    </w:p>
    <w:p>
      <w:pPr>
        <w:pStyle w:val="6"/>
        <w:rPr>
          <w:rFonts w:hint="default"/>
        </w:rPr>
      </w:pPr>
    </w:p>
    <w:p>
      <w:pPr>
        <w:keepNext w:val="0"/>
        <w:keepLines w:val="0"/>
        <w:pageBreakBefore w:val="0"/>
        <w:widowControl w:val="0"/>
        <w:kinsoku/>
        <w:wordWrap/>
        <w:overflowPunct/>
        <w:topLinePunct/>
        <w:autoSpaceDE/>
        <w:autoSpaceDN/>
        <w:bidi w:val="0"/>
        <w:adjustRightInd w:val="0"/>
        <w:snapToGrid w:val="0"/>
        <w:spacing w:line="560" w:lineRule="exact"/>
        <w:ind w:left="105" w:leftChars="50" w:right="105" w:rightChars="5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8"/>
          <w:szCs w:val="28"/>
        </w:rPr>
        <w:pict>
          <v:line id="直接连接符 3" o:spid="_x0000_s2068" o:spt="20" style="position:absolute;left:0pt;margin-left:0pt;margin-top:28pt;height:0pt;width:441pt;z-index:251715584;mso-width-relative:page;mso-height-relative:page;" filled="f" stroked="t" coordsize="21600,21600" o:gfxdata="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YxjQ0wAAAAYBAAAPAAAAAAAAAAEA&#10;IAAAACIAAABkcnMvZG93bnJldi54bWxQSwECFAAUAAAACACHTuJA9V8D/dsBAACWAwAADgAAAAAA&#10;AAABACAAAAAiAQAAZHJzL2Uyb0RvYy54bWxQSwUGAAAAAAYABgBZAQAAbwU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4" o:spid="_x0000_s2069" o:spt="20" style="position:absolute;left:0pt;margin-left:0pt;margin-top:1pt;height:0pt;width:441pt;z-index:251716608;mso-width-relative:page;mso-height-relative:page;" filled="f" stroked="t" coordsize="21600,21600" o:gfxdata="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JljtEAAAAEAQAADwAAAAAAAAABACAA&#10;AAAiAAAAZHJzL2Rvd25yZXYueG1sUEsBAhQAFAAAAAgAh07iQMNITyTbAQAAlgMAAA4AAAAAAAAA&#10;AQAgAAAAIAEAAGRycy9lMm9Eb2MueG1sUEsFBgAAAAAGAAYAWQEAAG0FA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2" o:spid="_x0000_s2070" o:spt="20" style="position:absolute;left:0pt;margin-left:144pt;margin-top:-310.7pt;height:0pt;width:0.05pt;z-index:251717632;mso-width-relative:page;mso-height-relative:page;" filled="f" stroked="t" coordsize="21600,21600" o:gfxdata="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WEgXXAAAADQEAAA8AAAAAAAAAAQAg&#10;AAAAIgAAAGRycy9kb3ducmV2LnhtbFBLAQIUABQAAAAIAIdO4kC0QIqu1gEAAJIDAAAOAAAAAAAA&#10;AAEAIAAAACYBAABkcnMvZTJvRG9jLnhtbFBLBQYAAAAABgAGAFkBAABuBQ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t xml:space="preserve">昆明市西山区水务局办公室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w:t>
      </w:r>
      <w:r>
        <w:rPr>
          <w:rFonts w:hint="eastAsia"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日印发</w:t>
      </w:r>
    </w:p>
    <w:sectPr>
      <w:headerReference r:id="rId3" w:type="default"/>
      <w:footerReference r:id="rId5" w:type="default"/>
      <w:headerReference r:id="rId4" w:type="even"/>
      <w:footerReference r:id="rId6" w:type="even"/>
      <w:pgSz w:w="11906" w:h="16838"/>
      <w:pgMar w:top="2098" w:right="1474" w:bottom="2041" w:left="1588"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42526"/>
    <w:multiLevelType w:val="singleLevel"/>
    <w:tmpl w:val="678425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8C4E51"/>
    <w:rsid w:val="00032362"/>
    <w:rsid w:val="00093E14"/>
    <w:rsid w:val="000A60D1"/>
    <w:rsid w:val="000E492C"/>
    <w:rsid w:val="001555B3"/>
    <w:rsid w:val="001914D9"/>
    <w:rsid w:val="001E4B40"/>
    <w:rsid w:val="00242C80"/>
    <w:rsid w:val="002637B3"/>
    <w:rsid w:val="002C3AB5"/>
    <w:rsid w:val="002F2E61"/>
    <w:rsid w:val="003540F3"/>
    <w:rsid w:val="00354BF7"/>
    <w:rsid w:val="00423D7F"/>
    <w:rsid w:val="00452624"/>
    <w:rsid w:val="004B769C"/>
    <w:rsid w:val="00566D4B"/>
    <w:rsid w:val="005C7577"/>
    <w:rsid w:val="005D1C31"/>
    <w:rsid w:val="005D25CE"/>
    <w:rsid w:val="0063269F"/>
    <w:rsid w:val="00662B07"/>
    <w:rsid w:val="00706D4A"/>
    <w:rsid w:val="00847553"/>
    <w:rsid w:val="0085534B"/>
    <w:rsid w:val="00870C20"/>
    <w:rsid w:val="00872F05"/>
    <w:rsid w:val="008A3EAE"/>
    <w:rsid w:val="00961B01"/>
    <w:rsid w:val="009A23CB"/>
    <w:rsid w:val="00A85B86"/>
    <w:rsid w:val="00B42C1E"/>
    <w:rsid w:val="00B56C22"/>
    <w:rsid w:val="00B92698"/>
    <w:rsid w:val="00BA1539"/>
    <w:rsid w:val="00BF2A6D"/>
    <w:rsid w:val="00C16873"/>
    <w:rsid w:val="00C35199"/>
    <w:rsid w:val="00D9245C"/>
    <w:rsid w:val="00E70A5D"/>
    <w:rsid w:val="00EC226B"/>
    <w:rsid w:val="00F40B1E"/>
    <w:rsid w:val="00F53A13"/>
    <w:rsid w:val="00FF03E1"/>
    <w:rsid w:val="01965F9D"/>
    <w:rsid w:val="040A4721"/>
    <w:rsid w:val="0514262D"/>
    <w:rsid w:val="06561E01"/>
    <w:rsid w:val="066B45A8"/>
    <w:rsid w:val="08945AE1"/>
    <w:rsid w:val="09B84E52"/>
    <w:rsid w:val="0C117D5A"/>
    <w:rsid w:val="0C3A734A"/>
    <w:rsid w:val="0E6A64E1"/>
    <w:rsid w:val="103D4471"/>
    <w:rsid w:val="11772560"/>
    <w:rsid w:val="12456114"/>
    <w:rsid w:val="12E5642D"/>
    <w:rsid w:val="12F568C6"/>
    <w:rsid w:val="13022133"/>
    <w:rsid w:val="13906F21"/>
    <w:rsid w:val="14AC34F7"/>
    <w:rsid w:val="156C4F24"/>
    <w:rsid w:val="16F4739B"/>
    <w:rsid w:val="177336FF"/>
    <w:rsid w:val="186837A7"/>
    <w:rsid w:val="18EC32D7"/>
    <w:rsid w:val="19342600"/>
    <w:rsid w:val="1A7A69E0"/>
    <w:rsid w:val="1B0F1B27"/>
    <w:rsid w:val="1B543C64"/>
    <w:rsid w:val="1BDF4B6E"/>
    <w:rsid w:val="1BE46C28"/>
    <w:rsid w:val="1D552CC3"/>
    <w:rsid w:val="1DC04A08"/>
    <w:rsid w:val="1F1A18A5"/>
    <w:rsid w:val="212672F8"/>
    <w:rsid w:val="213F78E2"/>
    <w:rsid w:val="228F501E"/>
    <w:rsid w:val="23B32188"/>
    <w:rsid w:val="252A1399"/>
    <w:rsid w:val="25493343"/>
    <w:rsid w:val="25C64F04"/>
    <w:rsid w:val="264B48E3"/>
    <w:rsid w:val="26B453EE"/>
    <w:rsid w:val="26CB2AF9"/>
    <w:rsid w:val="27006AE6"/>
    <w:rsid w:val="292F270A"/>
    <w:rsid w:val="2B8E21CE"/>
    <w:rsid w:val="2BA751FA"/>
    <w:rsid w:val="2C154549"/>
    <w:rsid w:val="2C8C4E51"/>
    <w:rsid w:val="2C984F45"/>
    <w:rsid w:val="2D281B3E"/>
    <w:rsid w:val="2D952324"/>
    <w:rsid w:val="2F0F0C8B"/>
    <w:rsid w:val="309A6B54"/>
    <w:rsid w:val="32403337"/>
    <w:rsid w:val="331F1452"/>
    <w:rsid w:val="33B201E6"/>
    <w:rsid w:val="33F27876"/>
    <w:rsid w:val="35670DEA"/>
    <w:rsid w:val="359505AA"/>
    <w:rsid w:val="372F15E6"/>
    <w:rsid w:val="393A5039"/>
    <w:rsid w:val="39A33F4C"/>
    <w:rsid w:val="39AB08FE"/>
    <w:rsid w:val="3BA667B7"/>
    <w:rsid w:val="3C46192E"/>
    <w:rsid w:val="3D5771B0"/>
    <w:rsid w:val="3DCF0330"/>
    <w:rsid w:val="3DFA5509"/>
    <w:rsid w:val="3E06769B"/>
    <w:rsid w:val="3EA65AB3"/>
    <w:rsid w:val="3EBF777D"/>
    <w:rsid w:val="41021DC4"/>
    <w:rsid w:val="413F120D"/>
    <w:rsid w:val="41E622E3"/>
    <w:rsid w:val="442512D2"/>
    <w:rsid w:val="45725CA9"/>
    <w:rsid w:val="464C7CBC"/>
    <w:rsid w:val="46D71171"/>
    <w:rsid w:val="473B6070"/>
    <w:rsid w:val="485A144F"/>
    <w:rsid w:val="4AAE27D7"/>
    <w:rsid w:val="4AC56849"/>
    <w:rsid w:val="4BAE77FC"/>
    <w:rsid w:val="4C891DC5"/>
    <w:rsid w:val="4E253498"/>
    <w:rsid w:val="4E7F109D"/>
    <w:rsid w:val="4F0443F9"/>
    <w:rsid w:val="4FFC6A55"/>
    <w:rsid w:val="505315DF"/>
    <w:rsid w:val="505355AA"/>
    <w:rsid w:val="51CE7143"/>
    <w:rsid w:val="51E44EEE"/>
    <w:rsid w:val="52315B8F"/>
    <w:rsid w:val="536D51FB"/>
    <w:rsid w:val="538564FF"/>
    <w:rsid w:val="541A4A08"/>
    <w:rsid w:val="54EE6368"/>
    <w:rsid w:val="550F2296"/>
    <w:rsid w:val="55E03D8B"/>
    <w:rsid w:val="56943D0E"/>
    <w:rsid w:val="573E7F91"/>
    <w:rsid w:val="57A43F15"/>
    <w:rsid w:val="57B27E23"/>
    <w:rsid w:val="57B9665E"/>
    <w:rsid w:val="57E23844"/>
    <w:rsid w:val="57E5613E"/>
    <w:rsid w:val="581B4402"/>
    <w:rsid w:val="58EC338D"/>
    <w:rsid w:val="59EA31F4"/>
    <w:rsid w:val="5A2375D1"/>
    <w:rsid w:val="5AEB77F3"/>
    <w:rsid w:val="5D5265F5"/>
    <w:rsid w:val="5F830BC7"/>
    <w:rsid w:val="5FEC46E2"/>
    <w:rsid w:val="615220F4"/>
    <w:rsid w:val="633E3339"/>
    <w:rsid w:val="64064260"/>
    <w:rsid w:val="65736F4B"/>
    <w:rsid w:val="657F5DDB"/>
    <w:rsid w:val="661661D6"/>
    <w:rsid w:val="6735499E"/>
    <w:rsid w:val="6AC810B7"/>
    <w:rsid w:val="6B5B681A"/>
    <w:rsid w:val="6CC110B3"/>
    <w:rsid w:val="6E937332"/>
    <w:rsid w:val="6F095506"/>
    <w:rsid w:val="6F6B0C02"/>
    <w:rsid w:val="71E750C9"/>
    <w:rsid w:val="72075068"/>
    <w:rsid w:val="726527CB"/>
    <w:rsid w:val="72BB1479"/>
    <w:rsid w:val="74B32749"/>
    <w:rsid w:val="76B32836"/>
    <w:rsid w:val="77551C4C"/>
    <w:rsid w:val="795E03C7"/>
    <w:rsid w:val="7A781622"/>
    <w:rsid w:val="7A8B3D1B"/>
    <w:rsid w:val="7ADA1D00"/>
    <w:rsid w:val="7C534C88"/>
    <w:rsid w:val="7D823341"/>
    <w:rsid w:val="7E672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kern w:val="44"/>
      <w:sz w:val="44"/>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4"/>
    <w:basedOn w:val="1"/>
    <w:next w:val="1"/>
    <w:qFormat/>
    <w:uiPriority w:val="0"/>
    <w:pPr>
      <w:adjustRightInd w:val="0"/>
      <w:spacing w:before="120" w:beforeLines="0" w:line="360" w:lineRule="auto"/>
      <w:ind w:left="2155" w:hanging="1078"/>
      <w:textAlignment w:val="baseline"/>
      <w:outlineLvl w:val="3"/>
    </w:pPr>
    <w:rPr>
      <w:rFonts w:ascii="Arial" w:hAnsi="Arial" w:eastAsia="黑体" w:cs="Times New Roman"/>
      <w:kern w:val="0"/>
      <w:sz w:val="28"/>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index 8"/>
    <w:basedOn w:val="1"/>
    <w:next w:val="1"/>
    <w:qFormat/>
    <w:uiPriority w:val="0"/>
    <w:pPr>
      <w:ind w:left="1400" w:leftChars="1400"/>
    </w:pPr>
    <w:rPr>
      <w:rFonts w:ascii="Times New Roman" w:hAnsi="Times New Roman" w:eastAsia="宋体" w:cs="Times New Roman"/>
      <w:szCs w:val="24"/>
    </w:rPr>
  </w:style>
  <w:style w:type="paragraph" w:styleId="6">
    <w:name w:val="Normal Indent"/>
    <w:basedOn w:val="1"/>
    <w:next w:val="1"/>
    <w:qFormat/>
    <w:uiPriority w:val="0"/>
    <w:pPr>
      <w:ind w:firstLine="420" w:firstLineChars="200"/>
    </w:pPr>
    <w:rPr>
      <w:rFonts w:ascii="Calibri" w:hAnsi="Calibri" w:eastAsia="宋体" w:cs="Times New Roman"/>
    </w:rPr>
  </w:style>
  <w:style w:type="paragraph" w:styleId="7">
    <w:name w:val="Body Text"/>
    <w:basedOn w:val="1"/>
    <w:next w:val="5"/>
    <w:qFormat/>
    <w:uiPriority w:val="99"/>
    <w:pPr>
      <w:spacing w:after="120"/>
    </w:pPr>
  </w:style>
  <w:style w:type="paragraph" w:styleId="8">
    <w:name w:val="Body Text Indent"/>
    <w:basedOn w:val="1"/>
    <w:next w:val="7"/>
    <w:unhideWhenUsed/>
    <w:qFormat/>
    <w:uiPriority w:val="99"/>
    <w:pPr>
      <w:adjustRightInd w:val="0"/>
      <w:spacing w:before="100" w:beforeAutospacing="1" w:after="120" w:line="312" w:lineRule="atLeast"/>
      <w:ind w:left="420"/>
    </w:pPr>
    <w:rPr>
      <w:rFonts w:ascii="Times New Roman" w:hAnsi="Times New Roman" w:eastAsia="宋体"/>
      <w:kern w:val="0"/>
      <w:szCs w:val="21"/>
    </w:rPr>
  </w:style>
  <w:style w:type="paragraph" w:styleId="9">
    <w:name w:val="toc 5"/>
    <w:basedOn w:val="1"/>
    <w:next w:val="1"/>
    <w:unhideWhenUsed/>
    <w:qFormat/>
    <w:uiPriority w:val="39"/>
    <w:pPr>
      <w:ind w:left="1680" w:leftChars="800"/>
    </w:pPr>
  </w:style>
  <w:style w:type="paragraph" w:styleId="10">
    <w:name w:val="Plain Text"/>
    <w:basedOn w:val="1"/>
    <w:qFormat/>
    <w:uiPriority w:val="99"/>
    <w:rPr>
      <w:rFonts w:ascii="宋体" w:hAnsi="Courier New" w:cs="Courier New"/>
      <w:szCs w:val="21"/>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next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3">
    <w:name w:val="正文文字"/>
    <w:basedOn w:val="1"/>
    <w:qFormat/>
    <w:uiPriority w:val="0"/>
    <w:pPr>
      <w:keepNext w:val="0"/>
      <w:keepLines w:val="0"/>
      <w:widowControl w:val="0"/>
      <w:suppressLineNumbers w:val="0"/>
      <w:autoSpaceDE w:val="0"/>
      <w:autoSpaceDN/>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paragraph" w:styleId="14">
    <w:name w:val="Normal (Web)"/>
    <w:basedOn w:val="1"/>
    <w:qFormat/>
    <w:uiPriority w:val="0"/>
    <w:rPr>
      <w:sz w:val="24"/>
    </w:rPr>
  </w:style>
  <w:style w:type="paragraph" w:styleId="15">
    <w:name w:val="Body Text First Indent"/>
    <w:basedOn w:val="7"/>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仿宋_GB2312" w:cs="Times New Roman"/>
      <w:kern w:val="0"/>
      <w:sz w:val="32"/>
      <w:szCs w:val="32"/>
      <w:lang w:val="en-US" w:eastAsia="zh-CN" w:bidi="ar"/>
    </w:rPr>
  </w:style>
  <w:style w:type="paragraph" w:styleId="16">
    <w:name w:val="Body Text First Indent 2"/>
    <w:basedOn w:val="1"/>
    <w:next w:val="1"/>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仿宋_GB2312" w:cs="Times New Roman"/>
      <w:kern w:val="0"/>
      <w:sz w:val="32"/>
      <w:szCs w:val="32"/>
      <w:lang w:val="en-US" w:eastAsia="zh-CN" w:bidi="ar"/>
    </w:rPr>
  </w:style>
  <w:style w:type="character" w:styleId="19">
    <w:name w:val="page number"/>
    <w:basedOn w:val="18"/>
    <w:qFormat/>
    <w:uiPriority w:val="99"/>
  </w:style>
  <w:style w:type="character" w:styleId="20">
    <w:name w:val="Hyperlink"/>
    <w:basedOn w:val="18"/>
    <w:qFormat/>
    <w:uiPriority w:val="0"/>
    <w:rPr>
      <w:color w:val="0000FF"/>
      <w:u w:val="single"/>
    </w:rPr>
  </w:style>
  <w:style w:type="paragraph" w:customStyle="1" w:styleId="21">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2"/>
    <w:next w:val="1"/>
    <w:qFormat/>
    <w:uiPriority w:val="0"/>
    <w:pPr>
      <w:widowControl w:val="0"/>
      <w:ind w:firstLine="200" w:firstLineChars="200"/>
      <w:jc w:val="both"/>
    </w:pPr>
    <w:rPr>
      <w:rFonts w:ascii="Times New Roman" w:hAnsi="Times New Roman" w:eastAsia="仿宋_GB2312" w:cs="Times New Roman"/>
      <w:color w:val="000000"/>
      <w:kern w:val="2"/>
      <w:sz w:val="24"/>
      <w:szCs w:val="32"/>
      <w:lang w:val="en-US" w:eastAsia="zh-CN" w:bidi="ar-SA"/>
    </w:rPr>
  </w:style>
  <w:style w:type="paragraph" w:customStyle="1" w:styleId="23">
    <w:name w:val="BodyText1I2"/>
    <w:basedOn w:val="24"/>
    <w:next w:val="25"/>
    <w:qFormat/>
    <w:uiPriority w:val="0"/>
    <w:pPr>
      <w:ind w:firstLine="420" w:firstLineChars="200"/>
    </w:pPr>
    <w:rPr>
      <w:rFonts w:ascii="仿宋_GB2312" w:eastAsia="仿宋_GB2312"/>
      <w:sz w:val="32"/>
      <w:szCs w:val="20"/>
    </w:rPr>
  </w:style>
  <w:style w:type="paragraph" w:customStyle="1" w:styleId="24">
    <w:name w:val="BodyTextIndent"/>
    <w:basedOn w:val="1"/>
    <w:qFormat/>
    <w:uiPriority w:val="0"/>
    <w:pPr>
      <w:suppressAutoHyphens/>
      <w:ind w:firstLine="595"/>
      <w:textAlignment w:val="baseline"/>
    </w:pPr>
  </w:style>
  <w:style w:type="paragraph" w:customStyle="1" w:styleId="25">
    <w:name w:val="BodyText1I"/>
    <w:basedOn w:val="26"/>
    <w:next w:val="1"/>
    <w:qFormat/>
    <w:uiPriority w:val="0"/>
    <w:pPr>
      <w:ind w:firstLine="420" w:firstLineChars="100"/>
      <w:jc w:val="both"/>
      <w:textAlignment w:val="baseline"/>
    </w:pPr>
  </w:style>
  <w:style w:type="paragraph" w:customStyle="1" w:styleId="26">
    <w:name w:val="BodyText"/>
    <w:basedOn w:val="1"/>
    <w:qFormat/>
    <w:uiPriority w:val="0"/>
    <w:pPr>
      <w:jc w:val="both"/>
      <w:textAlignment w:val="baseline"/>
    </w:pPr>
  </w:style>
  <w:style w:type="character" w:customStyle="1" w:styleId="27">
    <w:name w:val="12"/>
    <w:qFormat/>
    <w:uiPriority w:val="0"/>
    <w:rPr>
      <w:rFonts w:ascii="Times New Roman" w:hAnsi="Times New Roman" w:eastAsia="仿宋_GB2312" w:cs="Times New Roman"/>
      <w:sz w:val="32"/>
    </w:rPr>
  </w:style>
  <w:style w:type="character" w:customStyle="1" w:styleId="28">
    <w:name w:val="NormalCharacter"/>
    <w:qFormat/>
    <w:uiPriority w:val="0"/>
    <w:rPr>
      <w:rFonts w:ascii="Calibri" w:hAnsi="Calibri" w:eastAsia="宋体" w:cs="Times New Roman"/>
      <w:kern w:val="2"/>
      <w:sz w:val="21"/>
      <w:szCs w:val="22"/>
      <w:lang w:val="en-US" w:eastAsia="zh-CN" w:bidi="ar-SA"/>
    </w:rPr>
  </w:style>
  <w:style w:type="paragraph" w:customStyle="1" w:styleId="29">
    <w:name w:val="正文文本 (2)2"/>
    <w:qFormat/>
    <w:uiPriority w:val="0"/>
    <w:pPr>
      <w:keepNext w:val="0"/>
      <w:keepLines w:val="0"/>
      <w:widowControl/>
      <w:suppressLineNumbers w:val="0"/>
      <w:shd w:val="clear" w:color="auto" w:fill="FFFFFF"/>
      <w:spacing w:before="1140" w:beforeAutospacing="0" w:after="1260" w:afterAutospacing="0" w:line="0" w:lineRule="atLeast"/>
      <w:ind w:left="0" w:right="0"/>
      <w:jc w:val="center"/>
    </w:pPr>
    <w:rPr>
      <w:rFonts w:hint="eastAsia" w:ascii="MingLiU" w:hAnsi="MingLiU" w:eastAsia="MingLiU" w:cs="MingLiU"/>
      <w:kern w:val="0"/>
      <w:sz w:val="28"/>
      <w:szCs w:val="28"/>
      <w:lang w:val="en-US" w:eastAsia="zh-CN" w:bidi="ar"/>
    </w:rPr>
  </w:style>
  <w:style w:type="paragraph" w:customStyle="1" w:styleId="30">
    <w:name w:val="文章标题"/>
    <w:basedOn w:val="1"/>
    <w:next w:val="1"/>
    <w:qFormat/>
    <w:uiPriority w:val="0"/>
    <w:pPr>
      <w:keepNext/>
      <w:keepLines/>
      <w:spacing w:beforeLines="0" w:afterLines="0" w:line="560" w:lineRule="exact"/>
      <w:ind w:firstLine="0" w:firstLineChars="0"/>
      <w:jc w:val="center"/>
      <w:outlineLvl w:val="0"/>
    </w:pPr>
    <w:rPr>
      <w:rFonts w:hint="eastAsia" w:eastAsia="方正小标宋简体"/>
      <w:kern w:val="44"/>
      <w:sz w:val="44"/>
    </w:rPr>
  </w:style>
  <w:style w:type="paragraph" w:customStyle="1" w:styleId="31">
    <w:name w:val="实施方案正文"/>
    <w:basedOn w:val="32"/>
    <w:qFormat/>
    <w:uiPriority w:val="0"/>
    <w:pPr>
      <w:widowControl w:val="0"/>
      <w:spacing w:after="0" w:line="240" w:lineRule="auto"/>
      <w:ind w:firstLine="566" w:firstLineChars="202"/>
      <w:jc w:val="both"/>
    </w:pPr>
    <w:rPr>
      <w:rFonts w:ascii="Calibri" w:hAnsi="Calibri" w:eastAsia="宋体" w:cs="Times New Roman"/>
      <w:kern w:val="2"/>
      <w:sz w:val="21"/>
      <w:szCs w:val="28"/>
      <w:lang w:eastAsia="zh-CN" w:bidi="ar-SA"/>
    </w:rPr>
  </w:style>
  <w:style w:type="paragraph" w:customStyle="1" w:styleId="32">
    <w:name w:val="正文 New"/>
    <w:next w:val="3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34">
    <w:name w:val="15"/>
    <w:basedOn w:val="18"/>
    <w:qFormat/>
    <w:uiPriority w:val="0"/>
    <w:rPr>
      <w:rFonts w:hint="default" w:ascii="Times New Roman" w:hAnsi="Times New Roman" w:cs="Times New Roman"/>
    </w:rPr>
  </w:style>
  <w:style w:type="character" w:customStyle="1" w:styleId="35">
    <w:name w:val="10"/>
    <w:basedOn w:val="18"/>
    <w:qFormat/>
    <w:uiPriority w:val="0"/>
    <w:rPr>
      <w:rFonts w:hint="default" w:ascii="Times New Roman" w:hAnsi="Times New Roman" w:cs="Times New Roman"/>
    </w:rPr>
  </w:style>
  <w:style w:type="paragraph" w:customStyle="1" w:styleId="36">
    <w:name w:val="UserStyle_11"/>
    <w:qFormat/>
    <w:uiPriority w:val="0"/>
    <w:rPr>
      <w:rFonts w:ascii="宋体" w:hAnsi="宋体" w:eastAsia="宋体" w:cstheme="minorBidi"/>
      <w:color w:val="000000"/>
      <w:sz w:val="24"/>
      <w:szCs w:val="24"/>
      <w:lang w:val="en-US" w:eastAsia="zh-CN" w:bidi="ar-SA"/>
    </w:rPr>
  </w:style>
  <w:style w:type="paragraph" w:customStyle="1" w:styleId="3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8">
    <w:name w:val="公文正文"/>
    <w:basedOn w:val="18"/>
    <w:qFormat/>
    <w:uiPriority w:val="0"/>
    <w:rPr>
      <w:rFonts w:hint="eastAsia"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3"/>
    <customShpInfo spid="_x0000_s2068"/>
    <customShpInfo spid="_x0000_s2069"/>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昆明市西山区党政机关单位</Company>
  <Pages>1</Pages>
  <Words>189</Words>
  <Characters>1079</Characters>
  <Lines>1</Lines>
  <Paragraphs>1</Paragraphs>
  <TotalTime>0</TotalTime>
  <ScaleCrop>false</ScaleCrop>
  <LinksUpToDate>false</LinksUpToDate>
  <CharactersWithSpaces>1266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2021-11-26T02:06:00Z</dcterms:created>
  <dc:creator>Administrator</dc:creator>
  <cp:lastModifiedBy>Administrator</cp:lastModifiedBy>
  <cp:lastPrinted>2022-01-07T01:31:00Z</cp:lastPrinted>
  <dcterms:modified xsi:type="dcterms:W3CDTF">2024-09-27T01:19:14Z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