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27DB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苏焕生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男，</w:t>
      </w:r>
      <w:r>
        <w:rPr>
          <w:rFonts w:hint="eastAsia" w:ascii="仿宋_GB2312" w:hAnsi="仿宋_GB2312" w:eastAsia="仿宋_GB2312" w:cs="仿宋_GB2312"/>
          <w:sz w:val="32"/>
          <w:szCs w:val="32"/>
          <w:lang w:val="en-US" w:eastAsia="zh-CN"/>
        </w:rPr>
        <w:t>1972年2月生，</w:t>
      </w:r>
      <w:r>
        <w:rPr>
          <w:rFonts w:hint="eastAsia" w:eastAsia="仿宋_GB2312"/>
          <w:sz w:val="28"/>
          <w:szCs w:val="28"/>
        </w:rPr>
        <w:t>彝</w:t>
      </w:r>
      <w:r>
        <w:rPr>
          <w:rFonts w:hint="eastAsia" w:ascii="仿宋_GB2312" w:hAnsi="仿宋_GB2312" w:eastAsia="仿宋_GB2312" w:cs="仿宋_GB2312"/>
          <w:sz w:val="32"/>
          <w:szCs w:val="32"/>
          <w:lang w:val="en-US" w:eastAsia="zh-CN"/>
        </w:rPr>
        <w:t>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中共党员，本科学历，高级教师。</w:t>
      </w:r>
      <w:r>
        <w:rPr>
          <w:rFonts w:hint="eastAsia" w:ascii="仿宋_GB2312" w:hAnsi="仿宋_GB2312" w:eastAsia="仿宋_GB2312" w:cs="仿宋_GB2312"/>
          <w:sz w:val="32"/>
          <w:szCs w:val="32"/>
        </w:rPr>
        <w:t>1993年7月毕业于昆明师范学校，同年被分配到西山区谷律乡农村小学任教，已扎根山区教育31年。先后承担语文、数学、思政、音乐、体育、美术等学科教学任务，担任班主任、教研组长、大队辅导员和篮球、田径教练工作，现任团结谷律中心学校朵亩分校五年级语文教学工作并兼任分校主任。</w:t>
      </w:r>
    </w:p>
    <w:p w14:paraId="400DEA0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我拥护中国共产党的领导，拥护“两个确立”，做到“两个维护”，政治立场坚定，为人正直，以大局为重，无条件服从学校安排。31年无怨无悔，立足教育一线，青丝渐染霜白，唯教育初心不改。</w:t>
      </w:r>
    </w:p>
    <w:p w14:paraId="179D7B8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一名山区教师，既是老师、又当父母，既重教书，更重育人。泥泞的山路挡不住家访的脚步，连绵的大山隔不开浓浓师生之情！多少次翻山越岭，将濒临辍学的少数民族学生劝返课堂，多少次深夜翻山，将突发疾病的住校学生送往医院，用自己微薄的工资尽可能帮助贫困学生，用自己的知识和爱心，为山区的孩子点亮希望之灯，为山区的教育事业默默奉献。</w:t>
      </w:r>
    </w:p>
    <w:p w14:paraId="0B0BA90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语文教学骨干，教学方法上勇于创新，从山区教育的实际出发，积极学习多元化的教学手段，激发学生的学习兴趣和主动性。课程设计上精心编排教学内容，将丰富的文学知识与现实生活紧密结合，使学生不仅能够领略经典的魅力，还能在实际运用中提升语文能力。在与同事的合作中，毫不吝啬地分享自己的教学经验和资源，积极参与教研活动，为提升学校语文教学团队的水平发挥了带头作用。</w:t>
      </w:r>
    </w:p>
    <w:p w14:paraId="4A55ED6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学校管理的参与者，利用课余时间用心抓好勤工俭学工作，通过发展种植养殖，培养学生劳动实践技能、改善学生伙食、减轻贫困家庭负担。仅2024年，勤工俭学收入，免去了全校共91名学生1个月的生活费共计28000多元，还为学生食堂添置了20套餐桌，让山区孩子真切的感受到党和国家的关心与支持。</w:t>
      </w:r>
    </w:p>
    <w:p w14:paraId="121812C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树立终身学习的理念，对自己一直严格要求，从教以来取得了一系列成绩成为山区教育生涯的缩影：1995年和1997年，获西山区第七届及第八届中青年教师教书育人大奖赛三等奖；1998年，论文获西山区素质教育评选活动三等奖；1999年在庆祝中华人民共和国成立50周年小学作文比赛中</w:t>
      </w:r>
      <w:bookmarkStart w:id="0" w:name="_GoBack"/>
      <w:bookmarkEnd w:id="0"/>
      <w:r>
        <w:rPr>
          <w:rFonts w:hint="eastAsia" w:ascii="仿宋_GB2312" w:hAnsi="仿宋_GB2312" w:eastAsia="仿宋_GB2312" w:cs="仿宋_GB2312"/>
          <w:sz w:val="32"/>
          <w:szCs w:val="32"/>
        </w:rPr>
        <w:t>获优秀指导奖；2001年、2002年和2011年获西山区优秀教师称号；2002年在《云南教育》发表教学论文，同年获全国第四届语文教师范文写作比赛三等奖；2005年，任教六年级语文获得全区第一名；2006年荣获西山区“骨干教师”称号。2006年在《西山教育》发表教学论文。2007年获西山区品德与生活教学竞赛二等奖；2021年，所撰写文章《律则大桥》被刊登在《口述昆明》第十五辑。2019年、2020年、2021年、2022年先后带领分校获全校总评第一名；在刚过去的学期中，共12个单科参加测评，我分校取得11个单科第一的好成绩。</w:t>
      </w:r>
    </w:p>
    <w:p w14:paraId="075982D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年的山区教育经历，虽然充满了艰辛，却是一生的财富。身处大山，和大山一样的厚重与坚韧，坚守这片土地，为乡村教育贡献自己的力量，引导农村孩子走向更加美好的未来，是我一生的追求，也是我对大山的深爱和回报。</w:t>
      </w:r>
    </w:p>
    <w:p w14:paraId="59DD29A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MmZjMGQ5OTk4ZmM4OTdhNzhhYmRjZDc2NTA3YWIifQ=="/>
  </w:docVars>
  <w:rsids>
    <w:rsidRoot w:val="0A6616BB"/>
    <w:rsid w:val="0A6616BB"/>
    <w:rsid w:val="21D62CD3"/>
    <w:rsid w:val="4B035BAB"/>
    <w:rsid w:val="61577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spacing w:before="156" w:beforeLines="50" w:after="156" w:afterLines="50" w:line="680" w:lineRule="exact"/>
      <w:jc w:val="center"/>
    </w:pPr>
    <w:rPr>
      <w:rFonts w:ascii="方正小标宋简体" w:hAnsi="华文中宋" w:eastAsia="方正小标宋简体"/>
      <w:sz w:val="42"/>
      <w:szCs w:val="4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昆明市西山区党政机关单位</Company>
  <Pages>2</Pages>
  <Words>1157</Words>
  <Characters>1229</Characters>
  <Lines>0</Lines>
  <Paragraphs>0</Paragraphs>
  <TotalTime>11</TotalTime>
  <ScaleCrop>false</ScaleCrop>
  <LinksUpToDate>false</LinksUpToDate>
  <CharactersWithSpaces>1229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2024-07-26T02:31:00Z</dcterms:created>
  <dc:creator>wH</dc:creator>
  <cp:lastModifiedBy>dell</cp:lastModifiedBy>
  <dcterms:modified xsi:type="dcterms:W3CDTF">2024-07-29T03:37:51Z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21DCCEDE77E54BBF8152FD2560BC056D_12</vt:lpwstr>
  </property>
</Properties>
</file>