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spacing w:line="62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tabs>
          <w:tab w:val="left" w:pos="142"/>
          <w:tab w:val="left" w:pos="284"/>
        </w:tabs>
        <w:spacing w:line="1000" w:lineRule="exact"/>
        <w:jc w:val="distribute"/>
        <w:rPr>
          <w:rFonts w:ascii="方正小标宋简体" w:eastAsia="方正小标宋简体"/>
          <w:color w:val="FF0000"/>
          <w:spacing w:val="-6"/>
          <w:w w:val="67"/>
          <w:position w:val="-6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-6"/>
          <w:w w:val="67"/>
          <w:position w:val="-6"/>
          <w:sz w:val="90"/>
          <w:szCs w:val="90"/>
        </w:rPr>
        <w:t>昆明市西山区应急管理局文件</w:t>
      </w:r>
    </w:p>
    <w:p>
      <w:pPr>
        <w:spacing w:line="2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西应急〔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tabs>
          <w:tab w:val="left" w:pos="0"/>
        </w:tabs>
        <w:spacing w:line="300" w:lineRule="exact"/>
        <w:ind w:right="-84" w:rightChars="-40"/>
        <w:rPr>
          <w:rFonts w:eastAsia="仿宋_GB2312"/>
          <w:color w:val="FF0000"/>
          <w:sz w:val="32"/>
        </w:rPr>
      </w:pPr>
      <w:r>
        <w:rPr>
          <w:rFonts w:eastAsia="仿宋_GB2312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102870</wp:posOffset>
                </wp:positionV>
                <wp:extent cx="566737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85pt;margin-top:8.1pt;height:1.5pt;width:446.25pt;z-index:251660288;mso-width-relative:page;mso-height-relative:page;" filled="f" stroked="t" coordsize="21600,21600" o:gfxdata="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kqCorTAAAABwEAAA8AAAAAAAAAAQAgAAAA&#10;IgAAAGRycy9kb3ducmV2LnhtbFBLAQIUABQAAAAIAIdO4kDKBhQjEAIAAAkEAAAOAAAAAAAAAAEA&#10;IAAAACIBAABkcnMvZTJvRG9jLnhtbFBLBQYAAAAABgAGAFkBAACk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00" w:lineRule="exact"/>
        <w:rPr>
          <w:rFonts w:eastAsia="仿宋_GB2312"/>
          <w:color w:val="FF0000"/>
          <w:sz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年度西山区应急管理局《&lt;部门“双随机、一公开”抽查计划（4项）&gt;&lt;部门联合“双随机、一公开”抽查计划（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项）&gt;&lt;市场监管领域随机抽查事项清单（第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版）&gt;》的通知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机关各科室、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中心、大队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年“双随机、一公开”工作安排，现将《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年度西山区应急管理局部门“双随机、一公开”抽查计划（4项）》《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年度西山区应急管理局部门联合“双随机、一公开”抽查计划（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项）》《西山区应急管理局市场监管领域随机抽查事项清单（第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版）》印发给你们，请按照计划认真开展各项工作。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年度西山区应急管理局部门“双随机、一公开”抽查计划（4项）</w:t>
      </w:r>
    </w:p>
    <w:p>
      <w:pPr>
        <w:spacing w:line="560" w:lineRule="exact"/>
        <w:ind w:left="1596" w:leftChars="7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年度西山区应急管理局部门联合“双随机、一公开”抽查计划（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项）</w:t>
      </w:r>
    </w:p>
    <w:p>
      <w:pPr>
        <w:spacing w:line="560" w:lineRule="exact"/>
        <w:ind w:left="1596" w:leftChars="7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3.西山区应急管理局市场监管领域随机抽查事项清单（第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</w:t>
      </w:r>
    </w:p>
    <w:p>
      <w:pPr>
        <w:spacing w:line="560" w:lineRule="exact"/>
        <w:ind w:left="1596" w:leftChars="7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596" w:leftChars="7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西山区</w:t>
      </w:r>
      <w:bookmarkStart w:id="0" w:name="_GoBack"/>
      <w:bookmarkEnd w:id="0"/>
      <w:r>
        <w:rPr>
          <w:sz w:val="32"/>
        </w:rPr>
        <w:pict>
          <v:shape id="_x0000_s2050" o:spid="_x0000_s2050" o:spt="201" type="#_x0000_t201" style="position:absolute;left:0pt;margin-left:356.65pt;margin-top:306pt;height:119.25pt;width:119.25pt;mso-position-horizontal-relative:page;mso-position-vertical-relative:page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SignatureCtrl1" w:shapeid="_x0000_s2050"/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</w:p>
    <w:p>
      <w:pPr>
        <w:spacing w:line="560" w:lineRule="exact"/>
        <w:ind w:right="64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3426449-FB4A-458B-8C75-EF704D29C805}" w:val="SI4wv+lN62prfsPkzFnciL=OtRghAEqYa9jemJQ3CZXBb15DMyHdV7u/UKWox0TG8"/>
    <w:docVar w:name="DocumentID" w:val="{ED077085-EA42-407D-8DC0-C2AD500B5F15}"/>
  </w:docVars>
  <w:rsids>
    <w:rsidRoot w:val="69114F15"/>
    <w:rsid w:val="001E17D0"/>
    <w:rsid w:val="00431DE2"/>
    <w:rsid w:val="005C2EED"/>
    <w:rsid w:val="006528E4"/>
    <w:rsid w:val="15AC3735"/>
    <w:rsid w:val="1B734898"/>
    <w:rsid w:val="39E6240C"/>
    <w:rsid w:val="3C0E7F4E"/>
    <w:rsid w:val="44C61167"/>
    <w:rsid w:val="4905124A"/>
    <w:rsid w:val="4B8075E6"/>
    <w:rsid w:val="4D322557"/>
    <w:rsid w:val="53802722"/>
    <w:rsid w:val="5575773A"/>
    <w:rsid w:val="67F14596"/>
    <w:rsid w:val="69114F15"/>
    <w:rsid w:val="6C3F2D2E"/>
    <w:rsid w:val="6C485447"/>
    <w:rsid w:val="78BC3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2</Pages>
  <Words>343</Words>
  <Characters>79</Characters>
  <Lines>1</Lines>
  <Paragraphs>1</Paragraphs>
  <TotalTime>4</TotalTime>
  <ScaleCrop>false</ScaleCrop>
  <LinksUpToDate>false</LinksUpToDate>
  <CharactersWithSpaces>421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2022-03-31T03:23:00Z</dcterms:created>
  <dc:creator>S</dc:creator>
  <cp:lastModifiedBy>pc</cp:lastModifiedBy>
  <cp:lastPrinted>2024-05-23T08:05:00Z</cp:lastPrinted>
  <dcterms:modified xsi:type="dcterms:W3CDTF">2024-05-27T03:48:01Z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E025FD05E6284874A21B25556061A997</vt:lpwstr>
  </property>
</Properties>
</file>