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2" w:type="dxa"/>
        <w:tblCellSpacing w:w="0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3"/>
        <w:gridCol w:w="766"/>
        <w:gridCol w:w="881"/>
        <w:gridCol w:w="1814"/>
        <w:gridCol w:w="1380"/>
        <w:gridCol w:w="955"/>
        <w:gridCol w:w="1094"/>
        <w:gridCol w:w="1061"/>
        <w:gridCol w:w="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  <w:t>行政处罚信息公示表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单位部门：昆明市西山区公路路政管理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eastAsia="zh-CN"/>
              </w:rPr>
              <w:t>大队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 xml:space="preserve">   联系电话：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0871-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68426789   时间： 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日-20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行政处罚决定书编号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违法企业名称、法定代表人或自然人姓名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主要违法事实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行政处罚的种类和依据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行政处罚履行的方式和期限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作出行政处罚的机关名称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作出行政处罚的日期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025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沈*波驾驶云AD3600车辆在老昆富线K12+500m处车身带泥污染路面案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李*平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沈*波于2023年9月25日13时00分驾驶云AD3600车辆在老昆富线K12+500m处车身带泥污染路面75平方米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第七十七条的规定，本机关决定给予当事人罚款1000元的行政处罚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壹仟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036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王*祥驾驶云A395H5车辆在石安公路春雨路下匝道口处车辆侧翻损坏污染路面案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王*祥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当事人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王*祥于2023年11月8日07时48分驾驶云A395H5车辆在石安公路春雨路下匝道口处车污染路面约3平方米及损坏路面约宽2cm,长6.7cm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依据《中华人民共和国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公路法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》第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四十六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条，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第七十七条及《云南省公路路政条例》第十六条，第三十七条第（三）项</w:t>
            </w:r>
            <w:bookmarkStart w:id="0" w:name="_GoBack"/>
            <w:bookmarkEnd w:id="0"/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的规定，本机关决定给予当事人罚款2000元的行政处罚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贰仟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Njc5ZmI1NjExMzk1NGM5MTM5YjkyNzc1MjQ4ZTgifQ=="/>
  </w:docVars>
  <w:rsids>
    <w:rsidRoot w:val="00D6660E"/>
    <w:rsid w:val="002025D4"/>
    <w:rsid w:val="00224B2B"/>
    <w:rsid w:val="00D6660E"/>
    <w:rsid w:val="07D8729C"/>
    <w:rsid w:val="115559DB"/>
    <w:rsid w:val="13FE7D1B"/>
    <w:rsid w:val="15032C74"/>
    <w:rsid w:val="1EFF7EA3"/>
    <w:rsid w:val="263D205E"/>
    <w:rsid w:val="3C29446D"/>
    <w:rsid w:val="3CDF0DE3"/>
    <w:rsid w:val="3DE30CA2"/>
    <w:rsid w:val="3DF864AC"/>
    <w:rsid w:val="42246636"/>
    <w:rsid w:val="4CC93318"/>
    <w:rsid w:val="53E732F6"/>
    <w:rsid w:val="62F91A01"/>
    <w:rsid w:val="65CA657C"/>
    <w:rsid w:val="6ACF4795"/>
    <w:rsid w:val="6AD57C9D"/>
    <w:rsid w:val="72783D56"/>
    <w:rsid w:val="752F2412"/>
    <w:rsid w:val="7567294D"/>
    <w:rsid w:val="7C440DA8"/>
    <w:rsid w:val="7CEB6506"/>
    <w:rsid w:val="7E056332"/>
    <w:rsid w:val="7FD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376</Characters>
  <Lines>11</Lines>
  <Paragraphs>3</Paragraphs>
  <TotalTime>7</TotalTime>
  <ScaleCrop>false</ScaleCrop>
  <LinksUpToDate>false</LinksUpToDate>
  <CharactersWithSpaces>384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2019-07-11T01:21:00Z</dcterms:created>
  <dc:creator>admin</dc:creator>
  <cp:lastModifiedBy>戴_vafml</cp:lastModifiedBy>
  <cp:lastPrinted>2023-11-14T06:13:34Z</cp:lastPrinted>
  <dcterms:modified xsi:type="dcterms:W3CDTF">2023-11-14T06:13:36Z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988791F0F6A54715A7113FB68EA49687</vt:lpwstr>
  </property>
</Properties>
</file>