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42" w:type="dxa"/>
        <w:tblCellSpacing w:w="0" w:type="dxa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053"/>
        <w:gridCol w:w="766"/>
        <w:gridCol w:w="881"/>
        <w:gridCol w:w="1814"/>
        <w:gridCol w:w="1380"/>
        <w:gridCol w:w="955"/>
        <w:gridCol w:w="1094"/>
        <w:gridCol w:w="1061"/>
        <w:gridCol w:w="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33333"/>
                <w:kern w:val="0"/>
                <w:sz w:val="72"/>
              </w:rPr>
              <w:t>行政处罚信息公示表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942" w:type="dxa"/>
            <w:gridSpan w:val="10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单位部门：昆明市西山区公路路政管理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eastAsia="zh-CN"/>
              </w:rPr>
              <w:t>大队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 xml:space="preserve">   联系电话：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0871-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68426789   时间： 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日-20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行政处罚决定书编号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案件名称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违法企业名称、法定代表人或自然人姓名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主要违法事实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行政处罚的种类和依据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行政处罚履行的方式和期限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作出行政处罚的机关名称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作出行政处罚的日期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tblCellSpacing w:w="0" w:type="dxa"/>
        </w:trPr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西路政罚案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[20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]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005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云南穗丰通信有限公司在老高海线左侧K0+400m至K0+500m处擅自挖掘公路案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Helvetica" w:hAnsi="Helvetica" w:eastAsia="宋体" w:cs="Helvetica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云南穗丰通信</w:t>
            </w:r>
            <w:bookmarkStart w:id="0" w:name="_GoBack"/>
            <w:bookmarkEnd w:id="0"/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18"/>
                <w:szCs w:val="18"/>
                <w:u w:val="none" w:color="auto"/>
                <w:lang w:val="en-US" w:eastAsia="zh-CN"/>
              </w:rPr>
              <w:t xml:space="preserve">  2023年6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18"/>
                <w:szCs w:val="18"/>
                <w:u w:val="none" w:color="auto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18"/>
                <w:szCs w:val="18"/>
                <w:u w:val="none" w:color="auto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18"/>
                <w:szCs w:val="18"/>
                <w:u w:val="none" w:color="auto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18"/>
                <w:szCs w:val="18"/>
                <w:u w:val="none" w:color="auto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18"/>
                <w:szCs w:val="18"/>
                <w:u w:val="none" w:color="auto"/>
              </w:rPr>
              <w:t>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18"/>
                <w:szCs w:val="18"/>
                <w:u w:val="none" w:color="auto"/>
                <w:lang w:val="en-US" w:eastAsia="zh-CN"/>
              </w:rPr>
              <w:t>02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18"/>
                <w:szCs w:val="18"/>
                <w:u w:val="none" w:color="auto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18"/>
                <w:szCs w:val="18"/>
                <w:u w:val="none" w:color="auto"/>
                <w:lang w:val="en-US" w:eastAsia="zh-CN"/>
              </w:rPr>
              <w:t xml:space="preserve">巡查老高海线时发现云南穗丰通信有限公司擅自挖掘公路左侧K0+400m至K0+500m段造成公路损坏，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18"/>
                <w:szCs w:val="18"/>
                <w:u w:val="none" w:color="auto"/>
              </w:rPr>
              <w:t>经我大队路政人员现场勘验认定以下事实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18"/>
                <w:szCs w:val="18"/>
                <w:u w:val="none" w:color="auto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1"/>
                <w:sz w:val="18"/>
                <w:szCs w:val="18"/>
                <w:u w:val="none" w:color="auto"/>
                <w:lang w:val="en-US" w:eastAsia="zh-CN"/>
              </w:rPr>
              <w:t>1、未取得涉路施工行政审批手续2、擅自挖掘公路，损坏公路50平方米。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据《中华人民共和国公路法》第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四十四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条、第七十六条第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一款，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《公路安全保护条例》第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二十七第一款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、第六十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的规定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，本机关决定给予该公司罚款3000元的行政处罚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罚款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叁仟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元一次性缴纳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Helvetica" w:hAnsi="Helvetica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</w:rPr>
              <w:t>昆明市</w:t>
            </w:r>
            <w:r>
              <w:rPr>
                <w:rFonts w:hint="eastAsia" w:ascii="宋体" w:hAnsi="宋体" w:eastAsia="宋体" w:cs="Helvetica"/>
                <w:color w:val="333333"/>
                <w:kern w:val="0"/>
                <w:sz w:val="18"/>
                <w:szCs w:val="18"/>
                <w:lang w:val="en-US" w:eastAsia="zh-CN"/>
              </w:rPr>
              <w:t>西山区公路路政管理大队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jNjc5ZmI1NjExMzk1NGM5MTM5YjkyNzc1MjQ4ZTgifQ=="/>
  </w:docVars>
  <w:rsids>
    <w:rsidRoot w:val="00D6660E"/>
    <w:rsid w:val="002025D4"/>
    <w:rsid w:val="00224B2B"/>
    <w:rsid w:val="00D6660E"/>
    <w:rsid w:val="07D8729C"/>
    <w:rsid w:val="13FE7D1B"/>
    <w:rsid w:val="15032C74"/>
    <w:rsid w:val="1C0C10FC"/>
    <w:rsid w:val="1EFF7EA3"/>
    <w:rsid w:val="24DF17FE"/>
    <w:rsid w:val="263D205E"/>
    <w:rsid w:val="3C29446D"/>
    <w:rsid w:val="3CDF0DE3"/>
    <w:rsid w:val="3DE30CA2"/>
    <w:rsid w:val="3DF864AC"/>
    <w:rsid w:val="47D0221F"/>
    <w:rsid w:val="4CC93318"/>
    <w:rsid w:val="4FD346D0"/>
    <w:rsid w:val="538953FD"/>
    <w:rsid w:val="53A11691"/>
    <w:rsid w:val="53E732F6"/>
    <w:rsid w:val="65CA657C"/>
    <w:rsid w:val="6ACF4795"/>
    <w:rsid w:val="6AD57C9D"/>
    <w:rsid w:val="72783D56"/>
    <w:rsid w:val="752F2412"/>
    <w:rsid w:val="7567294D"/>
    <w:rsid w:val="7AC5443D"/>
    <w:rsid w:val="7C440DA8"/>
    <w:rsid w:val="7CEB6506"/>
    <w:rsid w:val="7E05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464</Characters>
  <Lines>11</Lines>
  <Paragraphs>3</Paragraphs>
  <TotalTime>6</TotalTime>
  <ScaleCrop>false</ScaleCrop>
  <LinksUpToDate>false</LinksUpToDate>
  <CharactersWithSpaces>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2019-07-11T01:21:00Z</dcterms:created>
  <dc:creator>admin</dc:creator>
  <cp:lastModifiedBy>戴_vafml</cp:lastModifiedBy>
  <cp:lastPrinted>2023-07-03T01:32:18Z</cp:lastPrinted>
  <dcterms:modified xsi:type="dcterms:W3CDTF">2023-07-03T01:32:21Z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988791F0F6A54715A7113FB68EA49687</vt:lpwstr>
  </property>
</Properties>
</file>