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昆明市西山区职业技能提升行动培训教学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计划申报审批表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260" w:firstLineChars="35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培训申报单位：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                       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二Ｏ一   年   月   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附件2.表一：</w:t>
      </w:r>
    </w:p>
    <w:tbl>
      <w:tblPr>
        <w:tblStyle w:val="4"/>
        <w:tblW w:w="103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15"/>
        <w:gridCol w:w="427"/>
        <w:gridCol w:w="566"/>
        <w:gridCol w:w="368"/>
        <w:gridCol w:w="199"/>
        <w:gridCol w:w="1142"/>
        <w:gridCol w:w="1067"/>
        <w:gridCol w:w="317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培训类型</w:t>
            </w:r>
          </w:p>
        </w:tc>
        <w:tc>
          <w:tcPr>
            <w:tcW w:w="8859" w:type="dxa"/>
            <w:gridSpan w:val="9"/>
            <w:vAlign w:val="center"/>
          </w:tcPr>
          <w:p>
            <w:pPr>
              <w:spacing w:line="500" w:lineRule="exact"/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□职业资格证书      □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技能等级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证书      □专项能力证书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□培训合格证书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培训单位</w:t>
            </w:r>
          </w:p>
        </w:tc>
        <w:tc>
          <w:tcPr>
            <w:tcW w:w="2176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培训单位地址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6" w:type="dxa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培训班地址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负责人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  话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培训专业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班主任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7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云南省职业技能网络培训平台班级编码：</w:t>
            </w:r>
          </w:p>
        </w:tc>
        <w:tc>
          <w:tcPr>
            <w:tcW w:w="53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5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培训人数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男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企业职工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失业人员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农村转移就业劳动力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就业困难人员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女</w:t>
            </w: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残疾人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退役军人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毕业年度及离校未就业高校毕业生</w:t>
            </w: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考试时间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 课 时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开班时间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鉴定时间</w:t>
            </w:r>
          </w:p>
        </w:tc>
        <w:tc>
          <w:tcPr>
            <w:tcW w:w="351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年    月    日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鉴定单位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  训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  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 见</w:t>
            </w:r>
          </w:p>
        </w:tc>
        <w:tc>
          <w:tcPr>
            <w:tcW w:w="8859" w:type="dxa"/>
            <w:gridSpan w:val="9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500" w:lineRule="exact"/>
              <w:ind w:firstLine="1050" w:firstLineChars="4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经办人：               负责人：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（公章）</w:t>
            </w:r>
          </w:p>
          <w:p>
            <w:pPr>
              <w:spacing w:line="500" w:lineRule="exact"/>
              <w:ind w:firstLine="4195" w:firstLineChars="199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县（市）区劳动就业服务机构审批意见</w:t>
            </w:r>
          </w:p>
        </w:tc>
        <w:tc>
          <w:tcPr>
            <w:tcW w:w="88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500" w:lineRule="exac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500" w:lineRule="exact"/>
              <w:ind w:firstLine="1050" w:firstLineChars="4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经办人：               负责人：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Cs w:val="21"/>
              </w:rPr>
              <w:t>（公章）</w:t>
            </w:r>
          </w:p>
          <w:p>
            <w:pPr>
              <w:spacing w:line="500" w:lineRule="exact"/>
              <w:ind w:firstLine="4195" w:firstLineChars="199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    年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月    日</w:t>
            </w:r>
          </w:p>
        </w:tc>
      </w:tr>
    </w:tbl>
    <w:p>
      <w:pPr>
        <w:rPr>
          <w:rFonts w:ascii="仿宋_GB2312" w:eastAsia="仿宋_GB2312"/>
          <w:color w:val="000000" w:themeColor="text1"/>
          <w:sz w:val="24"/>
        </w:rPr>
      </w:pP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附件2.表二：</w:t>
      </w:r>
    </w:p>
    <w:tbl>
      <w:tblPr>
        <w:tblStyle w:val="4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10"/>
        <w:gridCol w:w="1060"/>
        <w:gridCol w:w="1470"/>
        <w:gridCol w:w="1470"/>
        <w:gridCol w:w="147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理论课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  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文化程度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 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授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实作课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  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实习地点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  作  内  容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求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与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目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</w:pPr>
    </w:p>
    <w:p>
      <w:pPr>
        <w:rPr>
          <w:rFonts w:ascii="仿宋_GB2312" w:eastAsia="仿宋_GB2312"/>
          <w:b/>
          <w:szCs w:val="21"/>
        </w:rPr>
      </w:pP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附件2.表三：</w:t>
      </w:r>
    </w:p>
    <w:tbl>
      <w:tblPr>
        <w:tblStyle w:val="4"/>
        <w:tblW w:w="10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00" w:type="dxa"/>
            <w:vMerge w:val="restart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pict>
                <v:group id="__TH_G22四号43" o:spid="_x0000_s1026" o:spt="203" style="position:absolute;left:0pt;margin-left:-4.9pt;margin-top:0.3pt;height:93.5pt;width:104.5pt;z-index:251658240;mso-width-relative:page;mso-height-relative:page;" coordorigin="861,1774" coordsize="2090,1870">
                  <o:lock v:ext="edit"/>
                  <v:line id="__TH_L35" o:spid="_x0000_s1027" o:spt="20" style="position:absolute;left:1901;top:1774;height:1870;width:1045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6" o:spid="_x0000_s1028" o:spt="20" style="position:absolute;left:861;top:2703;height:935;width:209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37" o:spid="_x0000_s1029" o:spt="202" type="#_x0000_t202" style="position:absolute;left:2391;top:1978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238" o:spid="_x0000_s1030" o:spt="202" type="#_x0000_t202" style="position:absolute;left:2528;top:2467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139" o:spid="_x0000_s1031" o:spt="202" type="#_x0000_t202" style="position:absolute;left:1251;top:2072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40" o:spid="_x0000_s1032" o:spt="202" type="#_x0000_t202" style="position:absolute;left:2008;top:2749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3141" o:spid="_x0000_s1033" o:spt="202" type="#_x0000_t202" style="position:absolute;left:1187;top:3101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3242" o:spid="_x0000_s1034" o:spt="202" type="#_x0000_t202" style="position:absolute;left:1972;top:3249;height:350;width:35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程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公共课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理论课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实作课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职业资格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00" w:type="dxa"/>
            <w:vMerge w:val="continue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比例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比例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比例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  计</w:t>
            </w: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</w:p>
    <w:sectPr>
      <w:pgSz w:w="11906" w:h="16838"/>
      <w:pgMar w:top="851" w:right="851" w:bottom="1134" w:left="85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C07"/>
    <w:rsid w:val="000237ED"/>
    <w:rsid w:val="000307F2"/>
    <w:rsid w:val="0005233E"/>
    <w:rsid w:val="0008411D"/>
    <w:rsid w:val="00094496"/>
    <w:rsid w:val="000B0DA6"/>
    <w:rsid w:val="000B758C"/>
    <w:rsid w:val="000D3E88"/>
    <w:rsid w:val="000E338C"/>
    <w:rsid w:val="000F2B84"/>
    <w:rsid w:val="00104F94"/>
    <w:rsid w:val="0013108D"/>
    <w:rsid w:val="001A2D90"/>
    <w:rsid w:val="001A7FD3"/>
    <w:rsid w:val="001B50E7"/>
    <w:rsid w:val="001C60D5"/>
    <w:rsid w:val="001E2DEB"/>
    <w:rsid w:val="0025489B"/>
    <w:rsid w:val="00260EEF"/>
    <w:rsid w:val="00286314"/>
    <w:rsid w:val="00295D7D"/>
    <w:rsid w:val="002B1132"/>
    <w:rsid w:val="002F152D"/>
    <w:rsid w:val="003043B9"/>
    <w:rsid w:val="00315D01"/>
    <w:rsid w:val="003537B8"/>
    <w:rsid w:val="00357BDE"/>
    <w:rsid w:val="0036336D"/>
    <w:rsid w:val="003C7E18"/>
    <w:rsid w:val="003E5638"/>
    <w:rsid w:val="004008C2"/>
    <w:rsid w:val="004429E7"/>
    <w:rsid w:val="0044582B"/>
    <w:rsid w:val="00446494"/>
    <w:rsid w:val="00460AEF"/>
    <w:rsid w:val="0047661A"/>
    <w:rsid w:val="004800C3"/>
    <w:rsid w:val="004E3B45"/>
    <w:rsid w:val="004E6823"/>
    <w:rsid w:val="004E6BE1"/>
    <w:rsid w:val="004F1D74"/>
    <w:rsid w:val="00526050"/>
    <w:rsid w:val="00574322"/>
    <w:rsid w:val="005A400E"/>
    <w:rsid w:val="005C6027"/>
    <w:rsid w:val="006319B7"/>
    <w:rsid w:val="006703C3"/>
    <w:rsid w:val="0068124D"/>
    <w:rsid w:val="006B4156"/>
    <w:rsid w:val="006D2278"/>
    <w:rsid w:val="006D345A"/>
    <w:rsid w:val="006D3E27"/>
    <w:rsid w:val="006E56DE"/>
    <w:rsid w:val="007107DC"/>
    <w:rsid w:val="0073178C"/>
    <w:rsid w:val="00763B97"/>
    <w:rsid w:val="007951F4"/>
    <w:rsid w:val="007C5ACF"/>
    <w:rsid w:val="007D1F9D"/>
    <w:rsid w:val="007E2902"/>
    <w:rsid w:val="00802BF9"/>
    <w:rsid w:val="008053ED"/>
    <w:rsid w:val="00805F17"/>
    <w:rsid w:val="0084111F"/>
    <w:rsid w:val="00841D8B"/>
    <w:rsid w:val="008621F0"/>
    <w:rsid w:val="008914A5"/>
    <w:rsid w:val="008C6C63"/>
    <w:rsid w:val="0092173C"/>
    <w:rsid w:val="00945D19"/>
    <w:rsid w:val="0096397C"/>
    <w:rsid w:val="00967F75"/>
    <w:rsid w:val="009B3A28"/>
    <w:rsid w:val="009C3348"/>
    <w:rsid w:val="009F755D"/>
    <w:rsid w:val="00A14AFD"/>
    <w:rsid w:val="00A606DF"/>
    <w:rsid w:val="00A82BD0"/>
    <w:rsid w:val="00A858C7"/>
    <w:rsid w:val="00AB61F3"/>
    <w:rsid w:val="00AD5A53"/>
    <w:rsid w:val="00B2753A"/>
    <w:rsid w:val="00B8155F"/>
    <w:rsid w:val="00B9176A"/>
    <w:rsid w:val="00BA21C3"/>
    <w:rsid w:val="00BD606D"/>
    <w:rsid w:val="00BF4917"/>
    <w:rsid w:val="00C07BB9"/>
    <w:rsid w:val="00C818A5"/>
    <w:rsid w:val="00C83CFB"/>
    <w:rsid w:val="00CA1510"/>
    <w:rsid w:val="00CD3C07"/>
    <w:rsid w:val="00D371FC"/>
    <w:rsid w:val="00D67898"/>
    <w:rsid w:val="00D810C9"/>
    <w:rsid w:val="00D93B5C"/>
    <w:rsid w:val="00DA4FAF"/>
    <w:rsid w:val="00DB06BF"/>
    <w:rsid w:val="00DB22F4"/>
    <w:rsid w:val="00DB36D6"/>
    <w:rsid w:val="00DD3A4D"/>
    <w:rsid w:val="00DE53B3"/>
    <w:rsid w:val="00DF01BB"/>
    <w:rsid w:val="00E83154"/>
    <w:rsid w:val="00EB3945"/>
    <w:rsid w:val="00EB760D"/>
    <w:rsid w:val="00EC606D"/>
    <w:rsid w:val="00ED5EBA"/>
    <w:rsid w:val="00EF6693"/>
    <w:rsid w:val="00F32ED7"/>
    <w:rsid w:val="00F3799C"/>
    <w:rsid w:val="00F60303"/>
    <w:rsid w:val="00F605F3"/>
    <w:rsid w:val="00F65491"/>
    <w:rsid w:val="00F854FF"/>
    <w:rsid w:val="00FC05EC"/>
    <w:rsid w:val="00FC312B"/>
    <w:rsid w:val="00FD1294"/>
    <w:rsid w:val="00FF118D"/>
    <w:rsid w:val="00FF6D2C"/>
    <w:rsid w:val="052869AD"/>
    <w:rsid w:val="226D3F9B"/>
    <w:rsid w:val="3B927CE3"/>
    <w:rsid w:val="7EC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uiPriority w:val="0"/>
    <w:pPr>
      <w:jc w:val="center"/>
    </w:pPr>
    <w:rPr>
      <w:rFonts w:ascii="黑体" w:eastAsia="黑体"/>
      <w:sz w:val="28"/>
      <w:szCs w:val="2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D10BA-0727-4CBA-9B6D-D2EC50FEA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4</Pages>
  <Words>151</Words>
  <Characters>867</Characters>
  <Lines>7</Lines>
  <Paragraphs>2</Paragraphs>
  <TotalTime>7</TotalTime>
  <ScaleCrop>false</ScaleCrop>
  <LinksUpToDate>false</LinksUpToDate>
  <CharactersWithSpaces>1016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2019-10-30T07:59:00Z</dcterms:created>
  <dc:creator>dell</dc:creator>
  <cp:lastModifiedBy>HongKui</cp:lastModifiedBy>
  <cp:lastPrinted>2019-11-20T01:26:00Z</cp:lastPrinted>
  <dcterms:modified xsi:type="dcterms:W3CDTF">2022-04-22T05:59:02Z</dcterms:modified>
  <dc:title>县（市）区就业再就业培训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