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06" w:rsidRDefault="00BB2E72">
      <w:pPr>
        <w:spacing w:line="560" w:lineRule="exact"/>
        <w:ind w:leftChars="-200" w:left="-42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听</w:t>
      </w: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hint="eastAsia"/>
          <w:sz w:val="44"/>
          <w:szCs w:val="44"/>
        </w:rPr>
        <w:t>证</w:t>
      </w: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hint="eastAsia"/>
          <w:sz w:val="44"/>
          <w:szCs w:val="44"/>
        </w:rPr>
        <w:t>申</w:t>
      </w: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hint="eastAsia"/>
          <w:sz w:val="44"/>
          <w:szCs w:val="44"/>
        </w:rPr>
        <w:t>请</w:t>
      </w: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hint="eastAsia"/>
          <w:sz w:val="44"/>
          <w:szCs w:val="44"/>
        </w:rPr>
        <w:t>书</w:t>
      </w:r>
    </w:p>
    <w:p w:rsidR="00192606" w:rsidRDefault="00192606">
      <w:pPr>
        <w:spacing w:line="560" w:lineRule="exact"/>
        <w:ind w:firstLineChars="200" w:firstLine="640"/>
        <w:rPr>
          <w:rFonts w:ascii="Times New Roman" w:eastAsia="仿宋_GB2312" w:hAnsi="Times New Roman"/>
          <w:color w:val="000000"/>
          <w:sz w:val="32"/>
          <w:szCs w:val="32"/>
        </w:rPr>
      </w:pPr>
    </w:p>
    <w:p w:rsidR="00192606" w:rsidRDefault="00BB2E72">
      <w:pPr>
        <w:spacing w:line="560" w:lineRule="exact"/>
        <w:rPr>
          <w:rFonts w:ascii="Times New Roman" w:eastAsia="仿宋_GB2312" w:hAnsi="Times New Roman"/>
          <w:color w:val="000000"/>
          <w:sz w:val="32"/>
          <w:szCs w:val="32"/>
          <w:lang/>
        </w:rPr>
      </w:pPr>
      <w:r>
        <w:rPr>
          <w:rFonts w:ascii="Times New Roman" w:eastAsia="仿宋_GB2312" w:hAnsi="Times New Roman" w:hint="eastAsia"/>
          <w:color w:val="000000"/>
          <w:sz w:val="32"/>
          <w:szCs w:val="32"/>
          <w:lang/>
        </w:rPr>
        <w:t>昆明市西山区</w:t>
      </w:r>
      <w:r>
        <w:rPr>
          <w:rFonts w:ascii="Times New Roman" w:eastAsia="仿宋_GB2312" w:hAnsi="Times New Roman" w:hint="eastAsia"/>
          <w:color w:val="000000"/>
          <w:sz w:val="32"/>
          <w:szCs w:val="32"/>
        </w:rPr>
        <w:t>人民政府</w:t>
      </w:r>
      <w:r>
        <w:rPr>
          <w:rFonts w:ascii="Times New Roman" w:eastAsia="仿宋_GB2312" w:hAnsi="Times New Roman" w:hint="eastAsia"/>
          <w:color w:val="000000"/>
          <w:sz w:val="32"/>
          <w:szCs w:val="32"/>
          <w:lang/>
        </w:rPr>
        <w:t>：</w:t>
      </w:r>
    </w:p>
    <w:p w:rsidR="00192606" w:rsidRDefault="00BB2E72">
      <w:pPr>
        <w:spacing w:line="64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lang/>
        </w:rPr>
        <w:t>《</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项目征地补偿安置公告》（</w:t>
      </w:r>
      <w:r>
        <w:rPr>
          <w:rFonts w:ascii="Times New Roman" w:eastAsia="仿宋_GB2312" w:hAnsi="Times New Roman" w:hint="eastAsia"/>
          <w:color w:val="000000"/>
          <w:sz w:val="32"/>
          <w:szCs w:val="32"/>
          <w:lang/>
        </w:rPr>
        <w:t>西</w:t>
      </w:r>
      <w:r>
        <w:rPr>
          <w:rFonts w:ascii="Times New Roman" w:eastAsia="仿宋_GB2312" w:hAnsi="Times New Roman" w:hint="eastAsia"/>
          <w:color w:val="000000"/>
          <w:sz w:val="32"/>
          <w:szCs w:val="32"/>
        </w:rPr>
        <w:t>政征补公告〔</w:t>
      </w:r>
      <w:r>
        <w:rPr>
          <w:rFonts w:ascii="Times New Roman" w:eastAsia="仿宋_GB2312" w:hAnsi="Times New Roman" w:hint="eastAsia"/>
          <w:color w:val="000000"/>
          <w:sz w:val="32"/>
          <w:szCs w:val="32"/>
        </w:rPr>
        <w:t>20</w:t>
      </w:r>
      <w:r>
        <w:rPr>
          <w:rFonts w:ascii="Times New Roman" w:eastAsia="仿宋_GB2312" w:hAnsi="Times New Roman"/>
          <w:color w:val="000000"/>
          <w:sz w:val="32"/>
          <w:szCs w:val="32"/>
        </w:rPr>
        <w:t>22</w:t>
      </w:r>
      <w:r>
        <w:rPr>
          <w:rFonts w:ascii="Times New Roman" w:eastAsia="仿宋_GB2312" w:hAnsi="Times New Roman" w:hint="eastAsia"/>
          <w:color w:val="000000"/>
          <w:sz w:val="32"/>
          <w:szCs w:val="32"/>
        </w:rPr>
        <w:t>〕号）于年月日</w:t>
      </w:r>
      <w:r>
        <w:rPr>
          <w:rFonts w:ascii="Times New Roman" w:eastAsia="仿宋_GB2312" w:hAnsi="Times New Roman" w:hint="eastAsia"/>
          <w:color w:val="000000"/>
          <w:sz w:val="32"/>
          <w:szCs w:val="32"/>
          <w:lang/>
        </w:rPr>
        <w:t>在福海</w:t>
      </w:r>
      <w:r>
        <w:rPr>
          <w:rFonts w:ascii="Times New Roman" w:eastAsia="仿宋_GB2312" w:hAnsi="Times New Roman" w:hint="eastAsia"/>
          <w:color w:val="000000"/>
          <w:sz w:val="32"/>
          <w:szCs w:val="32"/>
        </w:rPr>
        <w:t>街社区小组内进行公告，经村委会村民小组召开</w:t>
      </w:r>
      <w:bookmarkStart w:id="0" w:name="_GoBack"/>
      <w:r>
        <w:rPr>
          <w:rFonts w:ascii="Times New Roman" w:eastAsia="仿宋_GB2312" w:hAnsi="Times New Roman" w:hint="eastAsia"/>
          <w:color w:val="000000"/>
          <w:sz w:val="32"/>
          <w:szCs w:val="32"/>
        </w:rPr>
        <w:t>村民代表会</w:t>
      </w:r>
      <w:bookmarkEnd w:id="0"/>
      <w:r w:rsidR="006375FF">
        <w:rPr>
          <w:rFonts w:ascii="Times New Roman" w:eastAsia="仿宋_GB2312" w:hAnsi="Times New Roman" w:hint="eastAsia"/>
          <w:color w:val="000000"/>
          <w:sz w:val="32"/>
          <w:szCs w:val="32"/>
        </w:rPr>
        <w:t>议（或被征地村民大会），多数村民（或被征地村民）对</w:t>
      </w:r>
      <w:r>
        <w:rPr>
          <w:rFonts w:ascii="Times New Roman" w:eastAsia="仿宋_GB2312" w:hAnsi="Times New Roman" w:hint="eastAsia"/>
          <w:color w:val="000000"/>
          <w:sz w:val="32"/>
          <w:szCs w:val="32"/>
        </w:rPr>
        <w:t>《</w:t>
      </w:r>
      <w:r w:rsidR="006375FF" w:rsidRPr="006375FF">
        <w:rPr>
          <w:rFonts w:ascii="Times New Roman" w:eastAsia="仿宋_GB2312" w:hAnsi="Times New Roman"/>
          <w:bCs/>
          <w:color w:val="000000"/>
          <w:sz w:val="32"/>
          <w:szCs w:val="32"/>
        </w:rPr>
        <w:t>昆明市</w:t>
      </w:r>
      <w:r w:rsidR="006375FF" w:rsidRPr="006375FF">
        <w:rPr>
          <w:rFonts w:ascii="Times New Roman" w:eastAsia="仿宋_GB2312" w:hAnsi="Times New Roman"/>
          <w:bCs/>
          <w:color w:val="000000"/>
          <w:sz w:val="32"/>
          <w:szCs w:val="32"/>
        </w:rPr>
        <w:t>2017</w:t>
      </w:r>
      <w:r w:rsidR="006375FF" w:rsidRPr="006375FF">
        <w:rPr>
          <w:rFonts w:ascii="Times New Roman" w:eastAsia="仿宋_GB2312" w:hAnsi="Times New Roman"/>
          <w:bCs/>
          <w:color w:val="000000"/>
          <w:sz w:val="32"/>
          <w:szCs w:val="32"/>
        </w:rPr>
        <w:t>年度城市建设用地西山区第一批次农用地转用及土地征收补偿实施方案项目集体土地及房屋征地拆迁补偿实施方案</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存在异议，特申请听证。</w:t>
      </w:r>
    </w:p>
    <w:p w:rsidR="00192606" w:rsidRDefault="00BB2E72">
      <w:pPr>
        <w:spacing w:line="560" w:lineRule="exact"/>
        <w:ind w:firstLineChars="200" w:firstLine="643"/>
        <w:rPr>
          <w:rFonts w:ascii="Times New Roman" w:eastAsia="仿宋_GB2312" w:hAnsi="Times New Roman"/>
          <w:b/>
          <w:bCs/>
          <w:color w:val="000000"/>
          <w:sz w:val="32"/>
          <w:szCs w:val="32"/>
        </w:rPr>
      </w:pPr>
      <w:r>
        <w:rPr>
          <w:rFonts w:ascii="Times New Roman" w:eastAsia="仿宋_GB2312" w:hAnsi="Times New Roman" w:hint="eastAsia"/>
          <w:b/>
          <w:bCs/>
          <w:color w:val="000000"/>
          <w:sz w:val="32"/>
          <w:szCs w:val="32"/>
        </w:rPr>
        <w:t>一、申请听证事项</w:t>
      </w:r>
      <w:r>
        <w:rPr>
          <w:rFonts w:ascii="Times New Roman" w:eastAsia="仿宋_GB2312" w:hAnsi="Times New Roman" w:hint="eastAsia"/>
          <w:b/>
          <w:bCs/>
          <w:color w:val="000000"/>
          <w:sz w:val="32"/>
          <w:szCs w:val="32"/>
          <w:lang/>
        </w:rPr>
        <w:t>（</w:t>
      </w:r>
      <w:r>
        <w:rPr>
          <w:rFonts w:ascii="Times New Roman" w:eastAsia="仿宋_GB2312" w:hAnsi="Times New Roman" w:hint="eastAsia"/>
          <w:b/>
          <w:bCs/>
          <w:color w:val="000000"/>
          <w:sz w:val="32"/>
          <w:szCs w:val="32"/>
          <w:lang/>
        </w:rPr>
        <w:t>请根据具体情况填写</w:t>
      </w:r>
      <w:r>
        <w:rPr>
          <w:rFonts w:ascii="Times New Roman" w:eastAsia="仿宋_GB2312" w:hAnsi="Times New Roman" w:hint="eastAsia"/>
          <w:b/>
          <w:bCs/>
          <w:color w:val="000000"/>
          <w:sz w:val="32"/>
          <w:szCs w:val="32"/>
          <w:lang/>
        </w:rPr>
        <w:t>）</w:t>
      </w:r>
    </w:p>
    <w:p w:rsidR="00192606" w:rsidRDefault="00BB2E7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p>
    <w:p w:rsidR="00192606" w:rsidRDefault="00BB2E7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lang/>
        </w:rPr>
        <w:t>.</w:t>
      </w:r>
    </w:p>
    <w:p w:rsidR="00192606" w:rsidRDefault="00BB2E7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p>
    <w:p w:rsidR="00192606" w:rsidRDefault="00BB2E72">
      <w:pPr>
        <w:spacing w:line="560" w:lineRule="exact"/>
        <w:ind w:firstLineChars="200" w:firstLine="643"/>
        <w:rPr>
          <w:rFonts w:ascii="Times New Roman" w:eastAsia="仿宋_GB2312" w:hAnsi="Times New Roman"/>
          <w:b/>
          <w:bCs/>
          <w:color w:val="000000"/>
          <w:sz w:val="32"/>
          <w:szCs w:val="32"/>
        </w:rPr>
      </w:pPr>
      <w:r>
        <w:rPr>
          <w:rFonts w:ascii="Times New Roman" w:eastAsia="仿宋_GB2312" w:hAnsi="Times New Roman" w:hint="eastAsia"/>
          <w:b/>
          <w:bCs/>
          <w:color w:val="000000"/>
          <w:sz w:val="32"/>
          <w:szCs w:val="32"/>
        </w:rPr>
        <w:t>二、申请听证的依据及理由（</w:t>
      </w:r>
      <w:r>
        <w:rPr>
          <w:rFonts w:ascii="Times New Roman" w:eastAsia="仿宋_GB2312" w:hAnsi="Times New Roman" w:hint="eastAsia"/>
          <w:b/>
          <w:bCs/>
          <w:color w:val="000000"/>
          <w:sz w:val="32"/>
          <w:szCs w:val="32"/>
          <w:lang/>
        </w:rPr>
        <w:t>请</w:t>
      </w:r>
      <w:r>
        <w:rPr>
          <w:rFonts w:ascii="Times New Roman" w:eastAsia="仿宋_GB2312" w:hAnsi="Times New Roman" w:hint="eastAsia"/>
          <w:b/>
          <w:bCs/>
          <w:color w:val="000000"/>
          <w:sz w:val="32"/>
          <w:szCs w:val="32"/>
        </w:rPr>
        <w:t>根据具体情况填写）</w:t>
      </w:r>
    </w:p>
    <w:p w:rsidR="00192606" w:rsidRDefault="00BB2E7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p>
    <w:p w:rsidR="00192606" w:rsidRDefault="00BB2E7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lang/>
        </w:rPr>
        <w:t>.</w:t>
      </w:r>
    </w:p>
    <w:p w:rsidR="00192606" w:rsidRDefault="00BB2E7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p>
    <w:p w:rsidR="00192606" w:rsidRDefault="00BB2E7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申</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请</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人：</w:t>
      </w:r>
    </w:p>
    <w:p w:rsidR="00192606" w:rsidRDefault="00BB2E7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地</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址：</w:t>
      </w:r>
    </w:p>
    <w:p w:rsidR="00192606" w:rsidRDefault="00BB2E7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联系方式：</w:t>
      </w:r>
    </w:p>
    <w:p w:rsidR="00192606" w:rsidRDefault="00BB2E7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申请时间：年月日</w:t>
      </w:r>
    </w:p>
    <w:sectPr w:rsidR="00192606" w:rsidSect="0019260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FB3A7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E72" w:rsidRDefault="00BB2E72" w:rsidP="0006121C">
      <w:r>
        <w:separator/>
      </w:r>
    </w:p>
  </w:endnote>
  <w:endnote w:type="continuationSeparator" w:id="1">
    <w:p w:rsidR="00BB2E72" w:rsidRDefault="00BB2E72" w:rsidP="000612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E72" w:rsidRDefault="00BB2E72" w:rsidP="0006121C">
      <w:r>
        <w:separator/>
      </w:r>
    </w:p>
  </w:footnote>
  <w:footnote w:type="continuationSeparator" w:id="1">
    <w:p w:rsidR="00BB2E72" w:rsidRDefault="00BB2E72" w:rsidP="0006121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余易蓉—建纬（昆明）律所事务所">
    <w15:presenceInfo w15:providerId="None" w15:userId="余易蓉—建纬（昆明）律所事务所"/>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M2OTJmNTc2N2ZmOGI3NzE3MzA2MmU1MGVmMjQwMDEifQ=="/>
  </w:docVars>
  <w:rsids>
    <w:rsidRoot w:val="DB7FD2F5"/>
    <w:rsid w:val="DB7FD2F5"/>
    <w:rsid w:val="0006121C"/>
    <w:rsid w:val="00192606"/>
    <w:rsid w:val="006375FF"/>
    <w:rsid w:val="00BB2E72"/>
    <w:rsid w:val="34545CFE"/>
    <w:rsid w:val="66CA302C"/>
    <w:rsid w:val="69C21F79"/>
    <w:rsid w:val="6FBDAEEC"/>
    <w:rsid w:val="B7F6F1BC"/>
    <w:rsid w:val="DB7FD2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606"/>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92606"/>
    <w:pPr>
      <w:jc w:val="left"/>
    </w:pPr>
  </w:style>
  <w:style w:type="character" w:styleId="a4">
    <w:name w:val="annotation reference"/>
    <w:basedOn w:val="a0"/>
    <w:rsid w:val="00192606"/>
    <w:rPr>
      <w:sz w:val="21"/>
      <w:szCs w:val="21"/>
    </w:rPr>
  </w:style>
  <w:style w:type="paragraph" w:styleId="a5">
    <w:name w:val="Balloon Text"/>
    <w:basedOn w:val="a"/>
    <w:link w:val="Char"/>
    <w:rsid w:val="0006121C"/>
    <w:rPr>
      <w:sz w:val="18"/>
      <w:szCs w:val="18"/>
    </w:rPr>
  </w:style>
  <w:style w:type="character" w:customStyle="1" w:styleId="Char">
    <w:name w:val="批注框文本 Char"/>
    <w:basedOn w:val="a0"/>
    <w:link w:val="a5"/>
    <w:rsid w:val="0006121C"/>
    <w:rPr>
      <w:kern w:val="2"/>
      <w:sz w:val="18"/>
      <w:szCs w:val="18"/>
    </w:rPr>
  </w:style>
  <w:style w:type="paragraph" w:styleId="a6">
    <w:name w:val="header"/>
    <w:basedOn w:val="a"/>
    <w:link w:val="Char0"/>
    <w:rsid w:val="000612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6121C"/>
    <w:rPr>
      <w:kern w:val="2"/>
      <w:sz w:val="18"/>
      <w:szCs w:val="18"/>
    </w:rPr>
  </w:style>
  <w:style w:type="paragraph" w:styleId="a7">
    <w:name w:val="footer"/>
    <w:basedOn w:val="a"/>
    <w:link w:val="Char1"/>
    <w:rsid w:val="0006121C"/>
    <w:pPr>
      <w:tabs>
        <w:tab w:val="center" w:pos="4153"/>
        <w:tab w:val="right" w:pos="8306"/>
      </w:tabs>
      <w:snapToGrid w:val="0"/>
      <w:jc w:val="left"/>
    </w:pPr>
    <w:rPr>
      <w:sz w:val="18"/>
      <w:szCs w:val="18"/>
    </w:rPr>
  </w:style>
  <w:style w:type="character" w:customStyle="1" w:styleId="Char1">
    <w:name w:val="页脚 Char"/>
    <w:basedOn w:val="a0"/>
    <w:link w:val="a7"/>
    <w:rsid w:val="0006121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236</Characters>
  <Application>Microsoft Office Word</Application>
  <DocSecurity>0</DocSecurity>
  <Lines>1</Lines>
  <Paragraphs>1</Paragraphs>
  <ScaleCrop>false</ScaleCrop>
  <Company>Hewlett-Packard Company</Company>
  <LinksUpToDate>false</LinksUpToDate>
  <CharactersWithSpaces>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余易蓉—建纬（昆明）律所事务所</dc:creator>
  <cp:lastModifiedBy>刘江武</cp:lastModifiedBy>
  <cp:revision>3</cp:revision>
  <cp:lastPrinted>2022-11-30T06:54:00Z</cp:lastPrinted>
  <dcterms:created xsi:type="dcterms:W3CDTF">2022-02-17T22:08:00Z</dcterms:created>
  <dcterms:modified xsi:type="dcterms:W3CDTF">2022-11-30T06:54:00Z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4BF4F2C7B54C4954920CE63DE3436650</vt:lpwstr>
  </property>
</Properties>
</file>