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_GBK" w:cs="Times New Roman"/>
          <w:color w:val="FF0000"/>
          <w:spacing w:val="26"/>
          <w:sz w:val="72"/>
          <w:szCs w:val="72"/>
        </w:rPr>
      </w:pPr>
      <w:r>
        <w:rPr>
          <w:rFonts w:hint="eastAsia" w:eastAsia="方正小标宋_GBK" w:cs="Times New Roman"/>
          <w:color w:val="FF0000"/>
          <w:spacing w:val="26"/>
          <w:sz w:val="72"/>
          <w:szCs w:val="72"/>
          <w:lang w:eastAsia="zh-CN"/>
        </w:rPr>
        <w:t>西山区</w:t>
      </w:r>
      <w:r>
        <w:rPr>
          <w:rFonts w:hint="default" w:ascii="Times New Roman" w:hAnsi="Times New Roman" w:eastAsia="方正小标宋_GBK" w:cs="Times New Roman"/>
          <w:color w:val="FF0000"/>
          <w:spacing w:val="26"/>
          <w:sz w:val="72"/>
          <w:szCs w:val="72"/>
        </w:rPr>
        <w:t>市场监督管理局</w:t>
      </w: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方正仿宋_GBK" w:cs="Times New Roman"/>
          <w:lang w:val="en-US" w:eastAsia="zh-CN"/>
        </w:rPr>
      </w:pPr>
      <w:r>
        <w:rPr>
          <w:rFonts w:hint="default" w:ascii="Times New Roman" w:hAnsi="Times New Roman" w:eastAsia="方正仿宋_GBK" w:cs="Times New Roman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198120</wp:posOffset>
                </wp:positionV>
                <wp:extent cx="5534025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.3pt;margin-top:15.6pt;height:0pt;width:435.75pt;z-index:251660288;mso-width-relative:page;mso-height-relative:page;" filled="f" stroked="t" coordsize="21600,21600" o:gfxdata="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qC0bNQAAAAGAQAADwAAAAAAAAABACAAAAAiAAAAZHJz&#10;L2Rvd25yZXYueG1sUEsBAhQAFAAAAAgAh07iQPpvULfPAQAAjgMAAA4AAAAAAAAAAQAgAAAAIwEA&#10;AGRycy9lMm9Eb2MueG1sUEsFBgAAAAAGAAYAWQEAAG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40" w:lineRule="exact"/>
        <w:jc w:val="center"/>
        <w:textAlignment w:val="auto"/>
        <w:rPr>
          <w:rFonts w:hint="default" w:ascii="Times New Roman" w:hAnsi="Times New Roman" w:eastAsia="方正仿宋简体" w:cs="Times New Roman"/>
          <w:snapToGrid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napToGrid w:val="0"/>
          <w:sz w:val="44"/>
          <w:szCs w:val="44"/>
          <w:lang w:eastAsia="zh-CN"/>
        </w:rPr>
        <w:t>西山区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</w:rPr>
        <w:t>市场监督管理局关于</w:t>
      </w:r>
      <w:r>
        <w:rPr>
          <w:rFonts w:hint="eastAsia" w:ascii="Times New Roman" w:hAnsi="Times New Roman" w:eastAsia="方正小标宋简体" w:cs="Times New Roman"/>
          <w:snapToGrid w:val="0"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</w:rPr>
        <w:t>批次</w:t>
      </w:r>
      <w:r>
        <w:rPr>
          <w:rFonts w:hint="eastAsia" w:ascii="Times New Roman" w:hAnsi="Times New Roman" w:eastAsia="方正小标宋简体" w:cs="Times New Roman"/>
          <w:snapToGrid w:val="0"/>
          <w:sz w:val="44"/>
          <w:szCs w:val="44"/>
          <w:lang w:val="en-US" w:eastAsia="zh-CN"/>
        </w:rPr>
        <w:t>食用农产品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</w:rPr>
        <w:t>不合格情况的公告（20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  <w:lang w:val="en-US" w:eastAsia="zh-CN"/>
        </w:rPr>
        <w:t>22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</w:rPr>
        <w:t>年第</w:t>
      </w:r>
      <w:r>
        <w:rPr>
          <w:rFonts w:hint="eastAsia" w:ascii="Times New Roman" w:hAnsi="Times New Roman" w:eastAsia="方正小标宋简体" w:cs="Times New Roman"/>
          <w:snapToGrid w:val="0"/>
          <w:sz w:val="44"/>
          <w:szCs w:val="44"/>
          <w:lang w:val="en-US" w:eastAsia="zh-CN"/>
        </w:rPr>
        <w:t>12</w:t>
      </w:r>
      <w:r>
        <w:rPr>
          <w:rFonts w:hint="default" w:ascii="Times New Roman" w:hAnsi="Times New Roman" w:eastAsia="方正小标宋简体" w:cs="Times New Roman"/>
          <w:snapToGrid w:val="0"/>
          <w:sz w:val="44"/>
          <w:szCs w:val="44"/>
        </w:rPr>
        <w:t>期）</w:t>
      </w:r>
    </w:p>
    <w:p>
      <w:pPr>
        <w:pStyle w:val="4"/>
        <w:spacing w:before="0" w:beforeAutospacing="0" w:after="0" w:afterAutospacing="0" w:line="5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根据《中华人民共和国食品安全法》及其《食品安全监督抽检和风险监测工作规范》等规定，现将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西山区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市场监督管理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局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年第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期食品安全监督抽检信息公告如下：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eastAsia" w:eastAsia="方正仿宋_GBK" w:cs="Times New Roman"/>
          <w:snapToGrid w:val="0"/>
          <w:kern w:val="0"/>
          <w:sz w:val="32"/>
          <w:szCs w:val="32"/>
          <w:lang w:val="en-US" w:eastAsia="zh-CN" w:bidi="ar-SA"/>
        </w:rPr>
        <w:t>1、</w:t>
      </w:r>
      <w:r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  <w:lang w:val="en-US" w:eastAsia="zh-CN" w:bidi="ar-SA"/>
        </w:rPr>
        <w:t>食用农产品，抽检依据《食品安全国家标准 食品中农药最大残留限量》（GB2763-2016）、GB31650-2019《食品安全国家标准 食品中兽药最大残留限量》、《食品安全国家标准 鲜（冻）畜、禽产品》（GB 2707-2016）等标准的要求。抽检项目包括恩诺沙星、氟苯尼考、呋喃妥因代谢物、敌敌畏、多菌灵等指标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，公告不合格样品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批次。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不合格样品涉及的标称生产单位、产品和不合格指标为：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海口农贸市场（吕绍波）销售的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小米辣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镉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(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Cd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)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超标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，公告不合格样品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批次。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对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口农贸市场（吕绍波)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监督抽检中发现的不合格食品，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eastAsia="zh-CN"/>
        </w:rPr>
        <w:t>西山区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市场监督管理局将责成企业所在地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eastAsia="zh-CN"/>
        </w:rPr>
        <w:t>市场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监管部门将按照《中华人民共和国食品安全法》的规定，责令生产经营企业及时采取下架、召回等措施，进一步调查处理，查明生产不合格产品的批次、数量和成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因，制定整改措施。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上述不合格样品共计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批次。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附件：监督抽检不合格-2022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1030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-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食用农产品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firstLine="4160" w:firstLineChars="13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西山区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市场监督管理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firstLine="4480" w:firstLineChars="1400"/>
        <w:jc w:val="both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napToGrid w:val="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napToGrid w:val="0"/>
          <w:sz w:val="32"/>
          <w:szCs w:val="32"/>
        </w:rPr>
        <w:t>（公开属性：主动公开）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DYxNWE5M2NhZjgxYmE1NTIwMDNmNmIxODE3OGUifQ=="/>
  </w:docVars>
  <w:rsids>
    <w:rsidRoot w:val="001C31D5"/>
    <w:rsid w:val="001805F6"/>
    <w:rsid w:val="001C31D5"/>
    <w:rsid w:val="00450296"/>
    <w:rsid w:val="0349617C"/>
    <w:rsid w:val="07202ABF"/>
    <w:rsid w:val="077B35A2"/>
    <w:rsid w:val="0C180594"/>
    <w:rsid w:val="0E0271D2"/>
    <w:rsid w:val="0FE750FE"/>
    <w:rsid w:val="104873B7"/>
    <w:rsid w:val="13694EA2"/>
    <w:rsid w:val="16A7775B"/>
    <w:rsid w:val="178A3599"/>
    <w:rsid w:val="19BA41ED"/>
    <w:rsid w:val="1A5B7297"/>
    <w:rsid w:val="1BA47270"/>
    <w:rsid w:val="1C6C28D7"/>
    <w:rsid w:val="1D4F3DB8"/>
    <w:rsid w:val="1E7A4E2D"/>
    <w:rsid w:val="1F953AD4"/>
    <w:rsid w:val="224B3239"/>
    <w:rsid w:val="22D20A68"/>
    <w:rsid w:val="259C5B26"/>
    <w:rsid w:val="29D25CB8"/>
    <w:rsid w:val="2C400BF8"/>
    <w:rsid w:val="2C9B32A9"/>
    <w:rsid w:val="2CF74D36"/>
    <w:rsid w:val="2D330620"/>
    <w:rsid w:val="2D9B3D3E"/>
    <w:rsid w:val="2DA26CEE"/>
    <w:rsid w:val="2DBB41AC"/>
    <w:rsid w:val="2FEA314D"/>
    <w:rsid w:val="30C73317"/>
    <w:rsid w:val="32D27F9E"/>
    <w:rsid w:val="33C60102"/>
    <w:rsid w:val="36697681"/>
    <w:rsid w:val="371376F0"/>
    <w:rsid w:val="37FA049D"/>
    <w:rsid w:val="3B60687E"/>
    <w:rsid w:val="3E3C1A4E"/>
    <w:rsid w:val="3EC93F98"/>
    <w:rsid w:val="42130742"/>
    <w:rsid w:val="42A13321"/>
    <w:rsid w:val="44586870"/>
    <w:rsid w:val="45E83D91"/>
    <w:rsid w:val="472D1E6A"/>
    <w:rsid w:val="484A1516"/>
    <w:rsid w:val="4B5B1C8E"/>
    <w:rsid w:val="4BB42129"/>
    <w:rsid w:val="4BE42019"/>
    <w:rsid w:val="4C063EF7"/>
    <w:rsid w:val="506A5159"/>
    <w:rsid w:val="53C726D2"/>
    <w:rsid w:val="546038D0"/>
    <w:rsid w:val="557654DC"/>
    <w:rsid w:val="573162AF"/>
    <w:rsid w:val="5A31269E"/>
    <w:rsid w:val="5B4B300A"/>
    <w:rsid w:val="5BB074FF"/>
    <w:rsid w:val="5D653AAF"/>
    <w:rsid w:val="5EE660E4"/>
    <w:rsid w:val="5F8D3402"/>
    <w:rsid w:val="5FA35A8D"/>
    <w:rsid w:val="6144398D"/>
    <w:rsid w:val="65D93AAE"/>
    <w:rsid w:val="6D503CC1"/>
    <w:rsid w:val="6D5C6A1A"/>
    <w:rsid w:val="6D94292E"/>
    <w:rsid w:val="72765ADA"/>
    <w:rsid w:val="7650162B"/>
    <w:rsid w:val="791B748B"/>
    <w:rsid w:val="7A5E7955"/>
    <w:rsid w:val="7C0F7342"/>
    <w:rsid w:val="7FD1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497</Words>
  <Characters>552</Characters>
  <Lines>1</Lines>
  <Paragraphs>1</Paragraphs>
  <TotalTime>0</TotalTime>
  <ScaleCrop>false</ScaleCrop>
  <LinksUpToDate>false</LinksUpToDate>
  <CharactersWithSpaces>556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2019-03-13T09:22:00Z</dcterms:created>
  <dc:creator>NTKO</dc:creator>
  <cp:lastModifiedBy>Administrator</cp:lastModifiedBy>
  <cp:lastPrinted>2021-10-15T03:23:00Z</cp:lastPrinted>
  <dcterms:modified xsi:type="dcterms:W3CDTF">2022-11-03T05:48:23Z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EF5ABB7C174B49FB9E54137608D81294</vt:lpwstr>
  </property>
</Properties>
</file>