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小标宋简体" w:cs="Times New Roman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8"/>
          <w:sz w:val="44"/>
          <w:szCs w:val="44"/>
          <w:shd w:val="clear" w:color="auto" w:fill="FFFFFF"/>
          <w:lang w:eastAsia="zh-CN"/>
        </w:rPr>
        <w:t>“西山向上向善好青年”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申报材料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清单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“西山向上向善好青年”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申报表（纸质、电子版）。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1200—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</w:rPr>
        <w:t>1500字的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lang w:eastAsia="zh-CN"/>
        </w:rPr>
        <w:t>个人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</w:rPr>
        <w:t>事迹材料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（纸质、电子版）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lang w:eastAsia="zh-CN"/>
        </w:rPr>
        <w:t>公示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</w:rPr>
        <w:t>书面证明材料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（纸质）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4.能够体现本人工作场景的照片 2-3 张（电子版，大于 100kb，jpg 格式文件）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5.本人近期标准照 1 张（电子版，jpg 格式文件，白色或蓝色背景，分辨率 350dpi，文件大于100kb）。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</w:rPr>
        <w:t>人选为企业经营者（法人代表）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lang w:eastAsia="zh-CN"/>
        </w:rPr>
        <w:t>、社会组织负责人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</w:rPr>
        <w:t>的，除上述材料外，还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lang w:eastAsia="zh-CN"/>
        </w:rPr>
        <w:t>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</w:rPr>
        <w:t>提供企业法人经营执照复印件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FFFFFF"/>
          <w:lang w:eastAsia="zh-CN"/>
        </w:rPr>
        <w:t>。推荐人选政治面貌为“民主党派成员”或“无党派人士”的，还需提供本单位或区级统战部门出具的证明（纸质）。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4E"/>
    <w:rsid w:val="001517CD"/>
    <w:rsid w:val="00241CF2"/>
    <w:rsid w:val="00550954"/>
    <w:rsid w:val="0060394E"/>
    <w:rsid w:val="00876001"/>
    <w:rsid w:val="009B1DFE"/>
    <w:rsid w:val="00A64E48"/>
    <w:rsid w:val="00B645B1"/>
    <w:rsid w:val="00BF2CE0"/>
    <w:rsid w:val="00C778E0"/>
    <w:rsid w:val="00D57131"/>
    <w:rsid w:val="00F83CC3"/>
    <w:rsid w:val="01CC2C13"/>
    <w:rsid w:val="03FB7C9E"/>
    <w:rsid w:val="0E0B26EA"/>
    <w:rsid w:val="100D3F16"/>
    <w:rsid w:val="13A60038"/>
    <w:rsid w:val="24C014DC"/>
    <w:rsid w:val="269B422E"/>
    <w:rsid w:val="2E784C9C"/>
    <w:rsid w:val="3E027DAE"/>
    <w:rsid w:val="41B52697"/>
    <w:rsid w:val="42CB52DD"/>
    <w:rsid w:val="441B7EC5"/>
    <w:rsid w:val="52C005E9"/>
    <w:rsid w:val="61C93B8B"/>
    <w:rsid w:val="65CB4074"/>
    <w:rsid w:val="6F11326D"/>
    <w:rsid w:val="7787281D"/>
    <w:rsid w:val="77AC4D53"/>
    <w:rsid w:val="7BFC753E"/>
    <w:rsid w:val="7FA7CD91"/>
    <w:rsid w:val="B7997240"/>
    <w:rsid w:val="F9EAA8B8"/>
    <w:rsid w:val="FCFE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line="600" w:lineRule="atLeast"/>
      <w:jc w:val="center"/>
      <w:outlineLvl w:val="2"/>
    </w:pPr>
    <w:rPr>
      <w:rFonts w:eastAsia="楷体_GB2312"/>
      <w:bCs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next w:val="1"/>
    <w:qFormat/>
    <w:uiPriority w:val="0"/>
    <w:pPr>
      <w:topLinePunct/>
      <w:spacing w:after="120"/>
      <w:ind w:leftChars="200" w:firstLine="420" w:firstLineChars="200"/>
    </w:pPr>
    <w:rPr>
      <w:rFonts w:ascii="仿宋_GB2312" w:hAnsi="Times New Roman" w:eastAsia="仿宋_GB2312" w:cs="Times New Roman"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558</Words>
  <Characters>3182</Characters>
  <Lines>26</Lines>
  <Paragraphs>7</Paragraphs>
  <TotalTime>3</TotalTime>
  <ScaleCrop>false</ScaleCrop>
  <LinksUpToDate>false</LinksUpToDate>
  <CharactersWithSpaces>3733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2022-04-12T17:30:00Z</dcterms:created>
  <dc:creator>pc</dc:creator>
  <cp:lastModifiedBy>Administrator</cp:lastModifiedBy>
  <cp:lastPrinted>2022-04-15T09:31:00Z</cp:lastPrinted>
  <dcterms:modified xsi:type="dcterms:W3CDTF">2022-04-15T08:01:44Z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