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6" w:leftChars="103" w:right="840" w:firstLine="2"/>
      </w:pPr>
      <w:r>
        <w:pict>
          <v:shape id="_x0000_s1026" o:spid="_x0000_s1026" o:spt="136" type="#_x0000_t136" style="position:absolute;left:0pt;margin-left:359.9pt;margin-top:37.65pt;height:58.45pt;width:77.3pt;z-index:251664384;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简体;font-size:32pt;v-text-align:center;"/>
          </v:shape>
        </w:pict>
      </w:r>
      <w:r>
        <w:pict>
          <v:shape id="_x0000_i1025" o:spt="136" type="#_x0000_t136" style="height:58.05pt;width:342.4pt;" fillcolor="#FF0000" filled="t" stroked="t" coordsize="21600,21600" adj="10800">
            <v:path/>
            <v:fill on="t" color2="#FFFFFF" focussize="0,0"/>
            <v:stroke color="#FF0000"/>
            <v:imagedata o:title=""/>
            <o:lock v:ext="edit" aspectratio="f"/>
            <v:textpath on="t" fitshape="t" fitpath="t" trim="t" xscale="f" string="西山区市场监管领域部门联合" style="font-family:方正小标宋简体;font-size:32pt;v-text-align:center;"/>
            <w10:wrap type="none"/>
            <w10:anchorlock/>
          </v:shape>
        </w:pict>
      </w:r>
    </w:p>
    <w:p>
      <w:pPr>
        <w:spacing w:line="100" w:lineRule="exact"/>
        <w:ind w:left="216" w:leftChars="103" w:right="839" w:firstLine="0"/>
      </w:pPr>
    </w:p>
    <w:p>
      <w:pPr>
        <w:ind w:right="840"/>
      </w:pPr>
      <w:r>
        <w:pict>
          <v:shape id="_x0000_i1026" o:spt="136" type="#_x0000_t136" style="height:56.65pt;width:349.8pt;" fillcolor="#FF0000" filled="t" stroked="t" coordsize="21600,21600" adj="10800">
            <v:path/>
            <v:fill on="t" color2="#FFFFFF" focussize="0,0"/>
            <v:stroke color="#FF0000"/>
            <v:imagedata o:title=""/>
            <o:lock v:ext="edit" aspectratio="f"/>
            <v:textpath on="t" fitshape="t" fitpath="t" trim="t" xscale="f" string="“双随机、一公开”监管工作领导小组办公室" style="font-family:方正小标宋简体;font-size:32pt;v-text-align:center;"/>
            <w10:wrap type="none"/>
            <w10:anchorlock/>
          </v:shape>
        </w:pict>
      </w:r>
    </w:p>
    <w:p/>
    <w:p>
      <w:pPr>
        <w:jc w:val="center"/>
        <w:rPr>
          <w:rFonts w:hint="default" w:ascii="Times New Roman" w:hAnsi="Times New Roman" w:cs="Times New Roman"/>
          <w:sz w:val="32"/>
          <w:szCs w:val="32"/>
        </w:rPr>
      </w:pPr>
      <w:r>
        <w:rPr>
          <w:rFonts w:hint="default" w:ascii="Times New Roman" w:hAnsi="Times New Roman" w:eastAsia="仿宋_GB2312" w:cs="Times New Roman"/>
          <w:sz w:val="32"/>
          <w:szCs w:val="32"/>
          <w:lang w:eastAsia="zh-CN"/>
        </w:rPr>
        <w:t>西</w:t>
      </w:r>
      <w:r>
        <w:rPr>
          <w:rFonts w:hint="default" w:ascii="Times New Roman" w:hAnsi="Times New Roman" w:eastAsia="仿宋_GB2312" w:cs="Times New Roman"/>
          <w:sz w:val="32"/>
          <w:szCs w:val="32"/>
        </w:rPr>
        <w:t>双随机</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发〔202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spacing w:line="340" w:lineRule="exact"/>
        <w:rPr>
          <w:rFonts w:eastAsia="方正小标宋_GBK"/>
          <w:bCs/>
          <w:sz w:val="44"/>
          <w:szCs w:val="44"/>
        </w:rPr>
      </w:pPr>
      <w: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27940</wp:posOffset>
                </wp:positionV>
                <wp:extent cx="5686425"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86425" cy="63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25pt;margin-top:2.2pt;height:0.05pt;width:447.75pt;z-index:251665408;mso-width-relative:page;mso-height-relative:page;" filled="f" stroked="t" coordsize="21600,21600" o:gfxdata="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FoHR&#10;1AAAAAcBAAAPAAAAAAAAAAEAIAAAACIAAABkcnMvZG93bnJldi54bWxQSwECFAAUAAAACACHTuJA&#10;b0NqU+wBAACvAwAADgAAAAAAAAABACAAAAAjAQAAZHJzL2Uyb0RvYy54bWxQSwUGAAAAAAYABgBZ&#10;AQAAgQUAAAAA&#10;">
                <v:fill on="f" focussize="0,0"/>
                <v:stroke weight="1.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关于印发202</w:t>
      </w:r>
      <w:r>
        <w:rPr>
          <w:rFonts w:hint="default" w:ascii="Times New Roman" w:hAnsi="Times New Roman" w:eastAsia="方正小标宋简体" w:cs="Times New Roman"/>
          <w:color w:val="000000"/>
          <w:kern w:val="0"/>
          <w:sz w:val="44"/>
          <w:szCs w:val="44"/>
          <w:lang w:val="en-US" w:eastAsia="zh-CN"/>
        </w:rPr>
        <w:t>2</w:t>
      </w:r>
      <w:r>
        <w:rPr>
          <w:rFonts w:hint="default" w:ascii="Times New Roman" w:hAnsi="Times New Roman" w:eastAsia="方正小标宋简体" w:cs="Times New Roman"/>
          <w:color w:val="000000"/>
          <w:kern w:val="0"/>
          <w:sz w:val="44"/>
          <w:szCs w:val="44"/>
        </w:rPr>
        <w:t>年度</w:t>
      </w:r>
      <w:r>
        <w:rPr>
          <w:rFonts w:hint="default" w:ascii="Times New Roman" w:hAnsi="Times New Roman" w:eastAsia="方正小标宋简体" w:cs="Times New Roman"/>
          <w:color w:val="000000"/>
          <w:kern w:val="0"/>
          <w:sz w:val="44"/>
          <w:szCs w:val="44"/>
          <w:lang w:eastAsia="zh-CN"/>
        </w:rPr>
        <w:t>西山区</w:t>
      </w:r>
      <w:r>
        <w:rPr>
          <w:rFonts w:hint="default" w:ascii="Times New Roman" w:hAnsi="Times New Roman" w:eastAsia="方正小标宋简体" w:cs="Times New Roman"/>
          <w:color w:val="000000"/>
          <w:kern w:val="0"/>
          <w:sz w:val="44"/>
          <w:szCs w:val="44"/>
        </w:rPr>
        <w:t>市场监管领域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部门“双随机、一公开”抽查计划和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部门联合“双随机、一公开”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default" w:ascii="Times New Roman" w:hAnsi="Times New Roman" w:eastAsia="方正小标宋简体" w:cs="Times New Roman"/>
          <w:color w:val="000000"/>
          <w:kern w:val="0"/>
          <w:sz w:val="44"/>
          <w:szCs w:val="44"/>
        </w:rPr>
        <w:t>抽查计划的通知</w:t>
      </w:r>
    </w:p>
    <w:p>
      <w:pPr>
        <w:spacing w:line="60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56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各成员单位：</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现将《202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西山区</w:t>
      </w:r>
      <w:r>
        <w:rPr>
          <w:rFonts w:hint="default" w:ascii="Times New Roman" w:hAnsi="Times New Roman" w:eastAsia="仿宋_GB2312" w:cs="Times New Roman"/>
          <w:color w:val="auto"/>
          <w:sz w:val="32"/>
          <w:szCs w:val="32"/>
        </w:rPr>
        <w:t>市场监管领域部门“双随机、一公开”抽查计划》</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年度西山区市场监管领域部门联合“双随机、一公开”抽查计划》</w:t>
      </w:r>
      <w:r>
        <w:rPr>
          <w:rFonts w:hint="default" w:ascii="Times New Roman" w:hAnsi="Times New Roman" w:eastAsia="仿宋_GB2312" w:cs="Times New Roman"/>
          <w:color w:val="auto"/>
          <w:sz w:val="32"/>
          <w:szCs w:val="32"/>
        </w:rPr>
        <w:t>印发</w:t>
      </w:r>
      <w:r>
        <w:rPr>
          <w:rFonts w:hint="default" w:ascii="Times New Roman" w:hAnsi="Times New Roman" w:eastAsia="仿宋_GB2312" w:cs="Times New Roman"/>
          <w:color w:val="auto"/>
          <w:sz w:val="32"/>
          <w:szCs w:val="32"/>
          <w:lang w:eastAsia="zh-CN"/>
        </w:rPr>
        <w:t>给</w:t>
      </w:r>
      <w:r>
        <w:rPr>
          <w:rFonts w:hint="default" w:ascii="Times New Roman" w:hAnsi="Times New Roman" w:eastAsia="仿宋_GB2312" w:cs="Times New Roman"/>
          <w:color w:val="auto"/>
          <w:sz w:val="32"/>
          <w:szCs w:val="32"/>
        </w:rPr>
        <w:t>你们，请按照计划认真开展各项工作。</w:t>
      </w:r>
    </w:p>
    <w:p>
      <w:pPr>
        <w:ind w:firstLine="640" w:firstLineChars="200"/>
        <w:rPr>
          <w:rFonts w:hint="default" w:ascii="Times New Roman" w:hAnsi="Times New Roman" w:eastAsia="仿宋_GB2312" w:cs="Times New Roman"/>
          <w:lang w:eastAsia="zh-CN"/>
        </w:rPr>
      </w:pPr>
      <w:r>
        <w:rPr>
          <w:rFonts w:hint="default" w:ascii="Times New Roman" w:hAnsi="Times New Roman" w:eastAsia="仿宋_GB2312" w:cs="Times New Roman"/>
          <w:color w:val="auto"/>
          <w:sz w:val="32"/>
          <w:szCs w:val="32"/>
          <w:lang w:eastAsia="zh-CN"/>
        </w:rPr>
        <w:t>请各成员单位将本年度的计划、清单形成正式文件，按要求在政府门户网站上公示并录入昆明市场主体信用信息监管平台及国家企业信用信息公示系统（协同监管平台）。</w:t>
      </w:r>
      <w:bookmarkStart w:id="0" w:name="_GoBack"/>
      <w:bookmarkEnd w:id="0"/>
    </w:p>
    <w:p>
      <w:pPr>
        <w:pStyle w:val="2"/>
        <w:keepNext w:val="0"/>
        <w:keepLines w:val="0"/>
        <w:pageBreakBefore w:val="0"/>
        <w:widowControl w:val="0"/>
        <w:kinsoku/>
        <w:wordWrap/>
        <w:overflowPunct/>
        <w:topLinePunct w:val="0"/>
        <w:autoSpaceDE/>
        <w:autoSpaceDN/>
        <w:bidi w:val="0"/>
        <w:spacing w:after="0" w:line="560" w:lineRule="exact"/>
        <w:ind w:right="0" w:rightChars="0" w:firstLine="640"/>
        <w:textAlignment w:val="auto"/>
        <w:outlineLvl w:val="9"/>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60" w:lineRule="exact"/>
        <w:ind w:left="1598" w:leftChars="304" w:right="0" w:rightChars="0" w:hanging="960" w:hangingChars="3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附件：1.</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西山区</w:t>
      </w:r>
      <w:r>
        <w:rPr>
          <w:rFonts w:hint="default" w:ascii="Times New Roman" w:hAnsi="Times New Roman" w:eastAsia="仿宋_GB2312" w:cs="Times New Roman"/>
          <w:color w:val="auto"/>
          <w:sz w:val="32"/>
          <w:szCs w:val="32"/>
        </w:rPr>
        <w:t>市场监管领域部门“双随机、一公开”抽查计划</w:t>
      </w:r>
    </w:p>
    <w:p>
      <w:pPr>
        <w:pStyle w:val="2"/>
        <w:keepNext w:val="0"/>
        <w:keepLines w:val="0"/>
        <w:pageBreakBefore w:val="0"/>
        <w:widowControl w:val="0"/>
        <w:kinsoku/>
        <w:wordWrap/>
        <w:overflowPunct/>
        <w:topLinePunct w:val="0"/>
        <w:autoSpaceDE/>
        <w:autoSpaceDN/>
        <w:bidi w:val="0"/>
        <w:spacing w:after="0" w:line="560" w:lineRule="exact"/>
        <w:ind w:left="1596" w:leftChars="760" w:right="0" w:rightChars="0" w:firstLine="0" w:firstLine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年度西山区市场监管领域部门联合“双随机、一公开”抽查计划</w:t>
      </w:r>
    </w:p>
    <w:p>
      <w:pPr>
        <w:pStyle w:val="2"/>
        <w:keepNext w:val="0"/>
        <w:keepLines w:val="0"/>
        <w:pageBreakBefore w:val="0"/>
        <w:widowControl w:val="0"/>
        <w:kinsoku/>
        <w:wordWrap/>
        <w:overflowPunct/>
        <w:topLinePunct w:val="0"/>
        <w:autoSpaceDE/>
        <w:autoSpaceDN/>
        <w:bidi w:val="0"/>
        <w:spacing w:after="0" w:line="560" w:lineRule="exact"/>
        <w:ind w:left="1596" w:leftChars="760" w:right="0" w:rightChars="0" w:firstLine="0" w:firstLineChars="0"/>
        <w:textAlignment w:val="auto"/>
        <w:outlineLvl w:val="9"/>
        <w:rPr>
          <w:rFonts w:hint="default" w:ascii="Times New Roman" w:hAnsi="Times New Roman" w:eastAsia="仿宋_GB2312"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spacing w:after="0" w:line="560" w:lineRule="exact"/>
        <w:ind w:left="1596" w:leftChars="760" w:right="0" w:rightChars="0" w:firstLine="0" w:firstLineChars="0"/>
        <w:textAlignment w:val="auto"/>
        <w:outlineLvl w:val="9"/>
        <w:rPr>
          <w:rFonts w:hint="default" w:ascii="Times New Roman" w:hAnsi="Times New Roman" w:eastAsia="仿宋_GB2312" w:cs="Times New Roman"/>
          <w:color w:val="auto"/>
          <w:sz w:val="32"/>
          <w:szCs w:val="32"/>
          <w:lang w:val="en-US" w:eastAsia="zh-CN"/>
        </w:rPr>
      </w:pP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西山区市场监管领域部门联合</w:t>
      </w:r>
    </w:p>
    <w:p>
      <w:pPr>
        <w:spacing w:line="56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“双随机、一公开”监管工作领导小组办公室              </w:t>
      </w:r>
    </w:p>
    <w:p>
      <w:pPr>
        <w:spacing w:line="56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（昆明市西山区市场监督管理局代章）</w:t>
      </w:r>
    </w:p>
    <w:p>
      <w:pPr>
        <w:spacing w:line="56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r>
        <w:rPr>
          <w:sz w:val="21"/>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1656080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85pt;margin-top:130.4pt;height:144pt;width:144pt;mso-wrap-style:none;z-index:251659264;mso-width-relative:page;mso-height-relative:page;" filled="f" stroked="f" coordsize="21600,21600" o:gfxdata="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KaNP2QAAAAoB&#10;AAAPAAAAAAAAAAEAIAAAACIAAABkcnMvZG93bnJldi54bWxQSwECFAAUAAAACACHTuJAHeDJ8hoC&#10;AAAXBAAADgAAAAAAAAABACAAAAAoAQAAZHJzL2Uyb0RvYy54bWxQSwUGAAAAAAYABgBZAQAAtAUA&#10;AAAA&#10;">
                <v:fill on="f" focussize="0,0"/>
                <v:stroke on="f" weight="0.5pt"/>
                <v:imagedata o:title=""/>
                <o:lock v:ext="edit" aspectratio="f"/>
                <v:textbox style="mso-fit-shape-to-text:t;">
                  <w:txbxContent>
                    <w:p>
                      <w:pPr>
                        <w:rPr>
                          <w:rFonts w:hint="eastAsia"/>
                          <w:lang w:eastAsia="zh-CN"/>
                        </w:rPr>
                      </w:pP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color w:val="000000" w:themeColor="text1"/>
                                <w:sz w:val="72"/>
                                <w:szCs w:val="72"/>
                                <w:lang w:eastAsia="zh-CN"/>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style:none;z-index:251658240;mso-width-relative:page;mso-height-relative:page;" filled="f" stroked="f" coordsize="21600,21600" o:gfxdata="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45yS50QAAAAUBAAAPAAAAAAAA&#10;AAEAIAAAACIAAABkcnMvZG93bnJldi54bWxQSwECFAAUAAAACACHTuJAhVDPsRkCAAAXBAAADgAA&#10;AAAAAAABACAAAAAgAQAAZHJzL2Uyb0RvYy54bWxQSwUGAAAAAAYABgBZAQAAqwUAAAAA&#10;">
                <v:fill on="f" focussize="0,0"/>
                <v:stroke on="f" weight="0.5pt"/>
                <v:imagedata o:title=""/>
                <o:lock v:ext="edit" aspectratio="f"/>
                <v:textbox style="mso-fit-shape-to-text:t;">
                  <w:txbxContent>
                    <w:p>
                      <w:pPr>
                        <w:rPr>
                          <w:rFonts w:hint="eastAsia"/>
                          <w:b/>
                          <w:bCs/>
                          <w:color w:val="000000" w:themeColor="text1"/>
                          <w:sz w:val="72"/>
                          <w:szCs w:val="72"/>
                          <w:lang w:eastAsia="zh-CN"/>
                          <w14:shadow w14:blurRad="38100" w14:dist="19050" w14:dir="2700000" w14:sx="100000" w14:sy="100000" w14:kx="0" w14:ky="0" w14:algn="tl">
                            <w14:schemeClr w14:val="dk1">
                              <w14:alpha w14:val="60000"/>
                            </w14:schemeClr>
                          </w14:shadow>
                          <w14:textFill>
                            <w14:solidFill>
                              <w14:schemeClr w14:val="tx1"/>
                            </w14:solidFill>
                          </w14:textFill>
                        </w:rPr>
                      </w:pPr>
                    </w:p>
                  </w:txbxContent>
                </v:textbox>
              </v:shape>
            </w:pict>
          </mc:Fallback>
        </mc:AlternateConten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A0D2A"/>
    <w:rsid w:val="02712604"/>
    <w:rsid w:val="1B3A16D3"/>
    <w:rsid w:val="1D4A0D2A"/>
    <w:rsid w:val="2E0F487C"/>
    <w:rsid w:val="2F373625"/>
    <w:rsid w:val="367E4754"/>
    <w:rsid w:val="4C5B08AC"/>
    <w:rsid w:val="4E78278C"/>
    <w:rsid w:val="502B17B1"/>
    <w:rsid w:val="67C8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outlineLvl w:val="0"/>
    </w:pPr>
    <w:rPr>
      <w:rFonts w:ascii="Calibri" w:hAnsi="Calibri" w:eastAsia="方正黑体_GBK"/>
      <w:kern w:val="44"/>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楷体_GB2312"/>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pPr>
    <w:rPr>
      <w:rFonts w:ascii="Times New Roman" w:hAnsi="Times New Roman" w:eastAsia="Times New Roman"/>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2020-04-14T09:44:00Z</dcterms:created>
  <dc:creator>NTKO</dc:creator>
  <cp:lastModifiedBy>NTKO</cp:lastModifiedBy>
  <cp:lastPrinted>2022-04-11T04:07:00Z</cp:lastPrinted>
  <dcterms:modified xsi:type="dcterms:W3CDTF">2022-04-11T06:07:55Z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67608FC1FEB04BB39E3D97B3BFFFF1DE</vt:lpwstr>
  </property>
</Properties>
</file>