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〔办理类型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  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〔是否公开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86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关于政协西山区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届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次会议第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040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号</w:t>
      </w:r>
    </w:p>
    <w:p>
      <w:pPr>
        <w:spacing w:line="586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提案答复的函</w:t>
      </w:r>
    </w:p>
    <w:p>
      <w:pPr>
        <w:spacing w:line="586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董勤文委员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86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您提出的《关于观音山公墓增扩荒坡荒地的建议》提案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收悉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，现回复如下：</w:t>
      </w:r>
    </w:p>
    <w:p>
      <w:pPr>
        <w:spacing w:line="586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为适应殡葬改革的需要，解决城市居民骨灰安葬问题，1992年西山区民政局、西山区观音山社区（原西山区碧鸡镇观音山办事处)共同投资建设观音山公墓。公墓占地面积301.19亩。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20多年的建设发展，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公墓已开发墓穴位3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5000余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个，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销售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墓位数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近30000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个。自2001年以来，共上缴税收、管理费等1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2余亿元，观音山社区居民分红1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4余亿元，向政府缴纳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77余亿元的非税收入，向社会福利事业、慈善事业捐赠了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0.06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余亿元，累计安排435人次就业。无论从经济效益还是社会效益来看，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观音山公墓为我区的经济社会发展，特别是殡葬改革作出了较大贡献。但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由于多年来的连续开发，可使用的土地已近枯竭，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社区居民渴望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扩建。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云南省公墓管理规定》（1997年3月31日云南省人民政府令第44号）对公墓审批、提交材料、规划选址等作了详细规定。（一）公墓审批：建立经营性公墓，由建墓单位向县级民政部门提出申请，经本级人民政府审核同意后，逐级报省民政部门批准。（二）材料：建墓单位在申请时，需提交（1）建立公墓的申请报告；（2）申请人的资格证明；（3）建设、土地或者林业管理部门的审查意见；（4）建立公墓的可行性报告；（5）其他有关材料。（三）选址：公墓应当建立在荒山或者不宜耕种的瘠地上。但是，下列范围内的荒山、瘠地不得建立公墓：（1）风景名胜区和自然保护区；（2）水库、湖泊、河流附近；（3）铁路和国道、省道及其他干线公路两侧。（四）变更及扩建：更改公墓名称以及扩大公墓用地，按照本规定有关建立公墓的程序规定办理变更审批手续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营性公墓的新建及扩建，审批程序严格且复杂，报件材料多，涉及公墓申请报告、区民政局请示、区政府批复，自然资源（国土和林业）、住建、环保、滇管、水务、文物、发改等部门审查意见或批复、证明等。区民政局积极支持公墓建设，从2020年以来，积极与自然资源、水务（滇管）、环保及省市民政部门部门对接，开展报批前的相关准备咨询工作。观音山公墓周边区域属于区级生态公益林，按照《云南省滇池保护条例》划定的范围，又属于滇池二级保护区，在二级保护区内应当以建设生态林为主。符合滇池保护规划的健康养老、健身休闲等生态旅游、文化项目，以及公共服务、市政基础设施项目，行政主管部门在报昆明市人民政府批准前，应当有昆明市滇池行政管理部门的意见。省、市民政部门审批经营性公墓的原则为每个县（市）区1个，目前，全市有16个经营性公墓，西山区占2个，全市公墓占地面积可以满足未来近50年殡葬需求，故对昆明市不再新审批新建和扩建公墓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综合政策要求严格、审批流程复杂、昆明市和西山区经营性公墓建设情况和相关职能部门的意见，结合市、区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滇池周边二、三级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保护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区建（构）筑物整改工作要求，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观音山公墓增扩建不现实。</w:t>
      </w:r>
    </w:p>
    <w:p>
      <w:pPr>
        <w:spacing w:line="586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pStyle w:val="8"/>
        <w:ind w:right="-57" w:rightChars="-27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下一步，我局将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继续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发挥民政部门行业主管作用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按照《殡葬管理条例》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《云南省公墓管规定》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的要求健全完善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公墓的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制度，</w:t>
      </w:r>
      <w:r>
        <w:rPr>
          <w:rFonts w:hint="default" w:ascii="Times New Roman" w:hAnsi="Times New Roman" w:eastAsia="仿宋" w:cs="Times New Roman"/>
          <w:sz w:val="32"/>
          <w:szCs w:val="32"/>
        </w:rPr>
        <w:t>不断提升殡葬服务水平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引导公墓合理规划开发墓区，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大力推行</w:t>
      </w:r>
      <w:r>
        <w:rPr>
          <w:rFonts w:hint="default" w:ascii="Times New Roman" w:hAnsi="Times New Roman" w:eastAsia="仿宋" w:cs="Times New Roman"/>
          <w:sz w:val="32"/>
          <w:szCs w:val="32"/>
        </w:rPr>
        <w:t>小型葬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树葬、草坪葬、壁葬、鲜花葬等节地生态葬法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达到可持续发展；督促公墓</w:t>
      </w:r>
      <w:r>
        <w:rPr>
          <w:rFonts w:hint="default" w:ascii="Times New Roman" w:hAnsi="Times New Roman" w:eastAsia="仿宋" w:cs="Times New Roman"/>
          <w:sz w:val="32"/>
          <w:szCs w:val="32"/>
        </w:rPr>
        <w:t>加强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内部</w:t>
      </w:r>
      <w:r>
        <w:rPr>
          <w:rFonts w:hint="default" w:ascii="Times New Roman" w:hAnsi="Times New Roman" w:eastAsia="仿宋" w:cs="Times New Roman"/>
          <w:sz w:val="32"/>
          <w:szCs w:val="32"/>
        </w:rPr>
        <w:t>管理，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强化自身建设，通过实行公开招标采购、询价、竞争性磋商等方式，</w:t>
      </w:r>
      <w:r>
        <w:rPr>
          <w:rFonts w:hint="default" w:ascii="Times New Roman" w:hAnsi="Times New Roman" w:eastAsia="仿宋" w:cs="Times New Roman"/>
          <w:sz w:val="32"/>
          <w:szCs w:val="32"/>
        </w:rPr>
        <w:t>降低开发成本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促进公墓健康发展。</w:t>
      </w:r>
    </w:p>
    <w:p>
      <w:pPr>
        <w:spacing w:line="58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感谢您对政府工作的关心和支持。</w:t>
      </w: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2021年1</w:t>
      </w:r>
      <w:r>
        <w:rPr>
          <w:rFonts w:hint="default" w:ascii="Times New Roman" w:hAnsi="Times New Roman" w:cs="Times New Roman"/>
          <w:sz w:val="32"/>
        </w:rPr>
        <w:pict>
          <v:shape id="_x0000_s1026" o:spid="_x0000_s1026" o:spt="201" type="#_x0000_t201" style="position:absolute;left:0pt;margin-left:874.9pt;margin-top:181.9pt;height:119.25pt;width:119.2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  <w:t>（联系人及电话：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</w:rPr>
        <w:t>李文林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</w:rPr>
        <w:t>68224866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抄送：区政府办公室，区政协提案委。    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-132080</wp:posOffset>
              </wp:positionV>
              <wp:extent cx="79756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0.4pt;height:21.9pt;width:62.8pt;mso-position-horizontal-relative:margin;z-index:251659264;mso-width-relative:page;mso-height-relative:page;" filled="f" stroked="f" coordsize="21600,21600" o:gfxdata="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4gT2tdkAAAAKAQAADwAAAAAAAAABACAAAAA4AAAAZHJzL2Rvd25y&#10;ZXYueG1sUEsBAhQAFAAAAAgAh07iQIRWIdQgAgAAKQQAAA4AAAAAAAAAAQAgAAAAP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180340</wp:posOffset>
              </wp:positionH>
              <wp:positionV relativeFrom="paragraph">
                <wp:posOffset>-227330</wp:posOffset>
              </wp:positionV>
              <wp:extent cx="797560" cy="2781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.2pt;margin-top:-17.9pt;height:21.9pt;width:62.8pt;mso-position-horizontal-relative:margin;z-index:251660288;mso-width-relative:page;mso-height-relative:page;" filled="f" stroked="f" coordsize="21600,21600" o:gfxdata="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Er/y4HWAAAACAEAAA8AAAAAAAAAAQAgAAAAOAAAAGRycy9kb3ducmV2&#10;LnhtbFBLAQIUABQAAAAIAIdO4kCeWtFIIQIAAC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forms"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A409EB72-AC72-4107-B53A-EF04070B3CED}" w:val="IUDYF6yJOtfhjNalrQAMiLexguZzP+K37dBk1opVbHS5CE24TW8XGc/Rswqn0=9mv"/>
    <w:docVar w:name="DocumentID" w:val="{A377A4CF-C550-49BF-A79D-792DCBE31352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1260D0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9455B0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D520734"/>
    <w:rsid w:val="0D6E1663"/>
    <w:rsid w:val="0D95162A"/>
    <w:rsid w:val="0DAE6E33"/>
    <w:rsid w:val="0DBB14BD"/>
    <w:rsid w:val="0DBB5CC6"/>
    <w:rsid w:val="0DCC552B"/>
    <w:rsid w:val="0DCF3B04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B080A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AF512D"/>
    <w:rsid w:val="19CD5FC5"/>
    <w:rsid w:val="19F62B4B"/>
    <w:rsid w:val="1A017664"/>
    <w:rsid w:val="1A0438F7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7F7FCA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3E4504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833174"/>
    <w:rsid w:val="21996D90"/>
    <w:rsid w:val="219979C7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1442E"/>
    <w:rsid w:val="23B266B1"/>
    <w:rsid w:val="23B32A81"/>
    <w:rsid w:val="23D02F6C"/>
    <w:rsid w:val="23F83CD2"/>
    <w:rsid w:val="2403715D"/>
    <w:rsid w:val="240C2F91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5C621D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637CD0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C46AA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1230F"/>
    <w:rsid w:val="29D435F7"/>
    <w:rsid w:val="29D9607D"/>
    <w:rsid w:val="29DD15DF"/>
    <w:rsid w:val="29EE7A81"/>
    <w:rsid w:val="2A1A3F93"/>
    <w:rsid w:val="2A424DE9"/>
    <w:rsid w:val="2A8B275A"/>
    <w:rsid w:val="2A8D2180"/>
    <w:rsid w:val="2AA334BC"/>
    <w:rsid w:val="2AB36963"/>
    <w:rsid w:val="2B3A4B8A"/>
    <w:rsid w:val="2B481632"/>
    <w:rsid w:val="2B517B0A"/>
    <w:rsid w:val="2B644E89"/>
    <w:rsid w:val="2BA32A32"/>
    <w:rsid w:val="2BAD4472"/>
    <w:rsid w:val="2BBD08E4"/>
    <w:rsid w:val="2BCB7568"/>
    <w:rsid w:val="2BDB3982"/>
    <w:rsid w:val="2C48415E"/>
    <w:rsid w:val="2C757BF0"/>
    <w:rsid w:val="2C9428F2"/>
    <w:rsid w:val="2CAC5E4B"/>
    <w:rsid w:val="2CC50D57"/>
    <w:rsid w:val="2CE306AD"/>
    <w:rsid w:val="2CE72D75"/>
    <w:rsid w:val="2CF81DEF"/>
    <w:rsid w:val="2D7723D7"/>
    <w:rsid w:val="2D8B4273"/>
    <w:rsid w:val="2D8D085B"/>
    <w:rsid w:val="2D9D3F4F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426C3A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3391C"/>
    <w:rsid w:val="36493208"/>
    <w:rsid w:val="36527FC9"/>
    <w:rsid w:val="3697150B"/>
    <w:rsid w:val="369843AE"/>
    <w:rsid w:val="36AF6674"/>
    <w:rsid w:val="37015A98"/>
    <w:rsid w:val="37213896"/>
    <w:rsid w:val="3773794B"/>
    <w:rsid w:val="37775C83"/>
    <w:rsid w:val="379F054D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7688C"/>
    <w:rsid w:val="38DB331B"/>
    <w:rsid w:val="38E05F3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AC057B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3E59FB"/>
    <w:rsid w:val="40581C01"/>
    <w:rsid w:val="40787021"/>
    <w:rsid w:val="407F1F39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01C89"/>
    <w:rsid w:val="41AF74DA"/>
    <w:rsid w:val="41B011BA"/>
    <w:rsid w:val="41BE6291"/>
    <w:rsid w:val="41DC7168"/>
    <w:rsid w:val="42363325"/>
    <w:rsid w:val="425D2081"/>
    <w:rsid w:val="425E2701"/>
    <w:rsid w:val="42645377"/>
    <w:rsid w:val="42686DC2"/>
    <w:rsid w:val="42985845"/>
    <w:rsid w:val="43002EAF"/>
    <w:rsid w:val="432225BE"/>
    <w:rsid w:val="4361338C"/>
    <w:rsid w:val="43653C28"/>
    <w:rsid w:val="436B7E35"/>
    <w:rsid w:val="436E58FC"/>
    <w:rsid w:val="43704F77"/>
    <w:rsid w:val="4399298A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43A9D"/>
    <w:rsid w:val="474F70DC"/>
    <w:rsid w:val="47A85EE5"/>
    <w:rsid w:val="47B36CEA"/>
    <w:rsid w:val="47DE1F8C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766908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A03DC2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90C3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7E11DB"/>
    <w:rsid w:val="558B61C7"/>
    <w:rsid w:val="559618BB"/>
    <w:rsid w:val="55CD2D97"/>
    <w:rsid w:val="55DC74FD"/>
    <w:rsid w:val="55DD5D38"/>
    <w:rsid w:val="56046753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CB2844"/>
    <w:rsid w:val="58DC04CD"/>
    <w:rsid w:val="58EA1FFA"/>
    <w:rsid w:val="58FC59D8"/>
    <w:rsid w:val="591874EF"/>
    <w:rsid w:val="596D0C39"/>
    <w:rsid w:val="59835578"/>
    <w:rsid w:val="59896CFB"/>
    <w:rsid w:val="59953D75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5D04D9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2F3619"/>
    <w:rsid w:val="61414C11"/>
    <w:rsid w:val="61781C23"/>
    <w:rsid w:val="61B454C0"/>
    <w:rsid w:val="61B9481E"/>
    <w:rsid w:val="61E042C8"/>
    <w:rsid w:val="62493FE7"/>
    <w:rsid w:val="625B531D"/>
    <w:rsid w:val="627F696F"/>
    <w:rsid w:val="62952E0C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C4395"/>
    <w:rsid w:val="658D0296"/>
    <w:rsid w:val="658E6804"/>
    <w:rsid w:val="65AE65F4"/>
    <w:rsid w:val="65B516C3"/>
    <w:rsid w:val="65C725F1"/>
    <w:rsid w:val="660C069A"/>
    <w:rsid w:val="663E69C3"/>
    <w:rsid w:val="66405461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A5A43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4F2182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3F4A7E"/>
    <w:rsid w:val="74576D61"/>
    <w:rsid w:val="7486206B"/>
    <w:rsid w:val="74914C2C"/>
    <w:rsid w:val="74BA3E42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370D3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CF14228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7D2424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  <w:rsid w:val="F65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color w:val="00000A"/>
      <w:kern w:val="0"/>
      <w:sz w:val="20"/>
      <w:szCs w:val="20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2020-02-13T13:55:00Z</dcterms:created>
  <dc:creator>lenovo2</dc:creator>
  <cp:lastModifiedBy>bgs</cp:lastModifiedBy>
  <cp:lastPrinted>2020-11-20T11:00:00Z</cp:lastPrinted>
  <dcterms:modified xsi:type="dcterms:W3CDTF">2022-02-22T10:49:32Z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