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50" w:after="300" w:line="560" w:lineRule="exact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/>
          <w:bCs/>
          <w:color w:val="38394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83940"/>
          <w:kern w:val="0"/>
          <w:sz w:val="44"/>
          <w:szCs w:val="44"/>
          <w:lang w:eastAsia="zh-CN"/>
        </w:rPr>
        <w:t>西山区政务服务管理局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50" w:after="300" w:line="560" w:lineRule="exact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/>
          <w:bCs/>
          <w:color w:val="38394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83940"/>
          <w:kern w:val="0"/>
          <w:sz w:val="44"/>
          <w:szCs w:val="44"/>
        </w:rPr>
        <w:t>相对集中行政许可事项技术评审服务成交结果公告</w:t>
      </w:r>
    </w:p>
    <w:p>
      <w:pPr>
        <w:pStyle w:val="3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  <w:t>一、项目编号:ZM13095-ZQF21200116</w:t>
      </w:r>
    </w:p>
    <w:p>
      <w:pPr>
        <w:pStyle w:val="3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  <w:t>二、项目名称：相对集中行政许可事项技术评审服务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  <w:t>三、成交信息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标段名称：相对集中行政许可事项技术评审服务</w:t>
      </w: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供应商名称：云南省设计院集团有限公司</w:t>
      </w: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供应商地址：云南省昆明市西山区拥金路1号</w:t>
      </w: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成交金额(万元)：80</w:t>
      </w: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四、主要标的信息</w:t>
      </w:r>
      <w:r>
        <w:rPr>
          <w:rFonts w:ascii="Arial" w:hAnsi="Arial" w:cs="Arial"/>
          <w:color w:val="333333"/>
          <w:sz w:val="18"/>
          <w:szCs w:val="18"/>
        </w:rPr>
        <w:br w:type="textWrapping"/>
      </w:r>
    </w:p>
    <w:tbl>
      <w:tblPr>
        <w:tblStyle w:val="5"/>
        <w:tblW w:w="8400" w:type="dxa"/>
        <w:jc w:val="center"/>
        <w:tblInd w:w="-29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  <w:jc w:val="center"/>
        </w:trPr>
        <w:tc>
          <w:tcPr>
            <w:tcW w:w="8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both"/>
              <w:textAlignment w:val="auto"/>
            </w:pPr>
            <w:r>
              <w:t>服务类</w:t>
            </w:r>
          </w:p>
          <w:p>
            <w:pPr>
              <w:pageBreakBefore w:val="0"/>
              <w:widowControl/>
              <w:tabs>
                <w:tab w:val="left" w:pos="4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</w:pPr>
            <w:r>
              <w:pict>
                <v:rect id="_x0000_i1025" o:spt="1" style="height:0pt;width:0pt;" fillcolor="#A0A0A0" filled="t" stroked="f" coordsize="21600,21600" o:hr="t" o:hrstd="t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both"/>
              <w:textAlignment w:val="auto"/>
            </w:pPr>
            <w:r>
              <w:t>标段名称：相对集中行政许可事项技术评审服务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both"/>
              <w:textAlignment w:val="auto"/>
            </w:pPr>
            <w:r>
              <w:t>名称：相对集中行政许可事项技术评审服务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both"/>
              <w:textAlignment w:val="auto"/>
            </w:pPr>
            <w:r>
              <w:t>服务范围：详见磋商文件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both"/>
              <w:textAlignment w:val="auto"/>
            </w:pPr>
            <w:r>
              <w:t>服务要求：详见磋商文件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both"/>
              <w:textAlignment w:val="auto"/>
            </w:pPr>
            <w:r>
              <w:t>服务时间：至采购人委托的本项目预算金额使用完为止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both"/>
              <w:textAlignment w:val="auto"/>
            </w:pPr>
            <w:r>
              <w:t>服务标准：详见磋商文件</w:t>
            </w:r>
          </w:p>
        </w:tc>
      </w:tr>
    </w:tbl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五、评审专家（单一来源采购人员）名单：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彭述平（采购方代表）、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赵维钧、胡正梅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六、代理服务收费标准及金额：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收费标准：采购代理服务费包干价</w:t>
      </w: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金额：1.2万元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  <w:t>七、公告期限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自本公告发布之日起1个工作日。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八、其他补充事宜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/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九、凡对本次公告内容提出询问，请按以下方式联系。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1.采购人信息</w:t>
      </w: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名 称：昆明市西山区政务服务管理局</w:t>
      </w: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地址：昆明市西山区政务服务中心</w:t>
      </w: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联系方式：0871?68170448</w:t>
      </w: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2.采购代理机构信息</w:t>
      </w: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名 称：云南中咨海外咨询有限公司</w:t>
      </w: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地址：云南省昆明市西山区前兴路与广福路交叉口中天融域小区17幢1单元4楼</w:t>
      </w: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联系方式：0871-64563522-6062</w:t>
      </w: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3.项目联系方式</w:t>
      </w: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项目联系人：任老师</w:t>
      </w:r>
    </w:p>
    <w:p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电　话：0871-64563522-6062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E97"/>
    <w:rsid w:val="0048444E"/>
    <w:rsid w:val="00B50E97"/>
    <w:rsid w:val="51D9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link w:val="7"/>
    <w:qFormat/>
    <w:uiPriority w:val="9"/>
    <w:pPr>
      <w:spacing w:before="100" w:beforeAutospacing="1" w:after="100" w:afterAutospacing="1" w:line="240" w:lineRule="auto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4"/>
    <w:basedOn w:val="1"/>
    <w:next w:val="1"/>
    <w:link w:val="8"/>
    <w:semiHidden/>
    <w:unhideWhenUsed/>
    <w:qFormat/>
    <w:uiPriority w:val="9"/>
    <w:pPr>
      <w:keepNext/>
      <w:keepLines/>
      <w:spacing w:before="280" w:after="290" w:line="376" w:lineRule="atLeast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标题 2 字符"/>
    <w:basedOn w:val="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8">
    <w:name w:val="标题 4 字符"/>
    <w:basedOn w:val="6"/>
    <w:link w:val="3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95</Words>
  <Characters>547</Characters>
  <Lines>4</Lines>
  <Paragraphs>1</Paragraphs>
  <TotalTime>6</TotalTime>
  <ScaleCrop>false</ScaleCrop>
  <LinksUpToDate>false</LinksUpToDate>
  <CharactersWithSpaces>641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2021-12-31T02:45:00Z</dcterms:created>
  <dc:creator>lenovo</dc:creator>
  <cp:lastModifiedBy>lenovo</cp:lastModifiedBy>
  <dcterms:modified xsi:type="dcterms:W3CDTF">2021-12-31T02:55:09Z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