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 w:cs="Times New Roman"/>
          <w:color w:val="FF0000"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b/>
          <w:color w:val="FF0000"/>
          <w:sz w:val="32"/>
          <w:szCs w:val="32"/>
        </w:rPr>
        <w:pict>
          <v:shape id="_x0000_s1026" o:spid="_x0000_s1026" o:spt="202" type="#_x0000_t202" style="position:absolute;left:0pt;margin-left:153.75pt;margin-top:20.45pt;height:77.05pt;width:292.95pt;z-index:251657216;mso-width-relative:page;mso-height-relative:page;" stroked="f" coordsize="21600,21600" o:gfxdata="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elh+Y2AAAAAoB&#10;AAAPAAAAAAAAAAEAIAAAACIAAABkcnMvZG93bnJldi54bWxQSwECFAAUAAAACACHTuJArSlc1qkB&#10;AAA3AwAADgAAAAAAAAABACAAAAAnAQAAZHJzL2Uyb0RvYy54bWxQSwUGAAAAAAYABgBZAQAAQgUA&#10;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方正小标宋简体" w:hAnsi="新宋体" w:eastAsia="方正小标宋简体" w:cs="宋体"/>
                      <w:color w:val="FF0000"/>
                      <w:spacing w:val="14"/>
                      <w:w w:val="53"/>
                      <w:sz w:val="100"/>
                      <w:szCs w:val="100"/>
                    </w:rPr>
                  </w:pPr>
                  <w:r>
                    <w:rPr>
                      <w:rFonts w:hint="eastAsia" w:ascii="方正小标宋简体" w:hAnsi="新宋体" w:eastAsia="方正小标宋简体"/>
                      <w:color w:val="FF0000"/>
                      <w:spacing w:val="1"/>
                      <w:w w:val="75"/>
                      <w:kern w:val="0"/>
                      <w:sz w:val="100"/>
                      <w:szCs w:val="100"/>
                      <w:fitText w:val="5313" w:id="1"/>
                    </w:rPr>
                    <w:t>扶</w:t>
                  </w:r>
                  <w:r>
                    <w:rPr>
                      <w:rFonts w:hint="eastAsia" w:ascii="方正小标宋简体" w:hAnsi="新宋体" w:eastAsia="方正小标宋简体" w:cs="宋体"/>
                      <w:color w:val="FF0000"/>
                      <w:spacing w:val="1"/>
                      <w:w w:val="75"/>
                      <w:kern w:val="0"/>
                      <w:sz w:val="100"/>
                      <w:szCs w:val="100"/>
                      <w:fitText w:val="5313" w:id="1"/>
                    </w:rPr>
                    <w:t>贫开发办公</w:t>
                  </w:r>
                  <w:r>
                    <w:rPr>
                      <w:rFonts w:hint="eastAsia" w:ascii="方正小标宋简体" w:hAnsi="新宋体" w:eastAsia="方正小标宋简体" w:cs="宋体"/>
                      <w:color w:val="FF0000"/>
                      <w:spacing w:val="26"/>
                      <w:w w:val="75"/>
                      <w:kern w:val="0"/>
                      <w:sz w:val="100"/>
                      <w:szCs w:val="100"/>
                      <w:fitText w:val="5313" w:id="1"/>
                    </w:rPr>
                    <w:t>室</w:t>
                  </w:r>
                </w:p>
                <w:p>
                  <w:pPr>
                    <w:rPr>
                      <w:rFonts w:ascii="华文中宋" w:hAnsi="华文中宋" w:eastAsia="华文中宋"/>
                      <w:b/>
                      <w:color w:val="FF0000"/>
                      <w:spacing w:val="14"/>
                      <w:w w:val="50"/>
                      <w:sz w:val="72"/>
                      <w:szCs w:val="72"/>
                    </w:rPr>
                  </w:pPr>
                </w:p>
                <w:p>
                  <w:pPr>
                    <w:rPr>
                      <w:rFonts w:ascii="华文中宋" w:hAnsi="华文中宋" w:eastAsia="华文中宋"/>
                      <w:b/>
                      <w:color w:val="FF0000"/>
                      <w:spacing w:val="14"/>
                      <w:w w:val="5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>
      <w:pPr>
        <w:spacing w:line="560" w:lineRule="exact"/>
        <w:rPr>
          <w:rFonts w:ascii="Times New Roman" w:hAnsi="Times New Roman" w:eastAsia="方正小标宋简体" w:cs="Times New Roman"/>
          <w:color w:val="FF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FF0000"/>
          <w:spacing w:val="72"/>
          <w:kern w:val="0"/>
          <w:sz w:val="36"/>
          <w:szCs w:val="36"/>
          <w:fitText w:val="2880" w:id="2"/>
        </w:rPr>
        <w:t>昆明市西山</w:t>
      </w:r>
      <w:r>
        <w:rPr>
          <w:rFonts w:ascii="Times New Roman" w:hAnsi="Times New Roman" w:eastAsia="方正小标宋简体" w:cs="Times New Roman"/>
          <w:color w:val="FF0000"/>
          <w:spacing w:val="0"/>
          <w:kern w:val="0"/>
          <w:sz w:val="36"/>
          <w:szCs w:val="36"/>
          <w:fitText w:val="2880" w:id="2"/>
        </w:rPr>
        <w:t>区</w:t>
      </w:r>
    </w:p>
    <w:p>
      <w:pPr>
        <w:spacing w:line="560" w:lineRule="exact"/>
        <w:rPr>
          <w:rFonts w:ascii="Times New Roman" w:hAnsi="Times New Roman" w:eastAsia="方正小标宋简体" w:cs="Times New Roman"/>
          <w:color w:val="FF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FF0000"/>
          <w:spacing w:val="240"/>
          <w:kern w:val="0"/>
          <w:sz w:val="36"/>
          <w:szCs w:val="36"/>
          <w:fitText w:val="2880" w:id="3"/>
        </w:rPr>
        <w:t>人民政</w:t>
      </w:r>
      <w:r>
        <w:rPr>
          <w:rFonts w:ascii="Times New Roman" w:hAnsi="Times New Roman" w:eastAsia="方正小标宋简体" w:cs="Times New Roman"/>
          <w:color w:val="FF0000"/>
          <w:spacing w:val="0"/>
          <w:kern w:val="0"/>
          <w:sz w:val="36"/>
          <w:szCs w:val="36"/>
          <w:fitText w:val="2880" w:id="3"/>
        </w:rPr>
        <w:t>府</w:t>
      </w:r>
    </w:p>
    <w:p>
      <w:pPr>
        <w:spacing w:line="560" w:lineRule="exact"/>
        <w:rPr>
          <w:rFonts w:ascii="Times New Roman" w:hAnsi="Times New Roman" w:eastAsia="新宋体" w:cs="Times New Roman"/>
          <w:b/>
          <w:color w:val="FF0000"/>
          <w:kern w:val="0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新宋体" w:cs="Times New Roman"/>
          <w:b/>
          <w:color w:val="FF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西扶办通〔202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rPr>
          <w:rFonts w:ascii="Times New Roman" w:hAnsi="Times New Roman" w:cs="Times New Roman"/>
          <w:b/>
          <w:color w:val="FF0000"/>
          <w:sz w:val="44"/>
          <w:u w:val="single"/>
        </w:rPr>
      </w:pPr>
      <w:r>
        <w:rPr>
          <w:rFonts w:ascii="Times New Roman" w:hAnsi="Times New Roman" w:cs="Times New Roman"/>
        </w:rPr>
        <w:pict>
          <v:line id="_x0000_s1027" o:spid="_x0000_s1027" o:spt="20" style="position:absolute;left:0pt;margin-left:-2.25pt;margin-top:1.85pt;height:1.5pt;width:441.75pt;z-index:251658240;mso-width-relative:page;mso-height-relative:page;" stroked="t" coordsize="21600,21600" o:gfxdata="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U0gvtoAAAAGAQAADwAA&#10;AAAAAAABACAAAAAiAAAAZHJzL2Rvd25yZXYueG1sUEsBAhQAFAAAAAgAh07iQF/a3dXbAQAAoAMA&#10;AA4AAAAAAAAAAQAgAAAAKQEAAGRycy9lMm9Eb2MueG1sUEsFBgAAAAAGAAYAWQEAAHYFAAAAAA=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昆明市西山区人民政府扶贫开发办公室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关于开展结对走访工作的通知</w:t>
      </w:r>
    </w:p>
    <w:p>
      <w:pPr>
        <w:jc w:val="center"/>
        <w:rPr>
          <w:rFonts w:ascii="Times New Roman" w:hAnsi="Times New Roman" w:eastAsia="仿宋_GB2312" w:cs="Times New Roman"/>
          <w:b/>
          <w:sz w:val="44"/>
          <w:szCs w:val="44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各结对帮扶责任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责任</w:t>
      </w:r>
      <w:r>
        <w:rPr>
          <w:rFonts w:ascii="Times New Roman" w:hAnsi="Times New Roman" w:eastAsia="仿宋_GB2312" w:cs="Times New Roman"/>
          <w:sz w:val="32"/>
          <w:szCs w:val="32"/>
        </w:rPr>
        <w:t>人：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认真贯彻落实市、区政府关于收看央视曝光陕西省洛南县扶贫造假视频、迅速开展扶贫造假排查的重要指示要求，压实责任，防止返贫，请你们对我区和对口帮扶县区建档立卡贫困户进行扶贫造假排查，同步开展扶贫结对帮扶工作，现将有关事项通知如下：</w:t>
      </w: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各帮扶责任人于2021年4月26日前通过网络自行收看陕西省洛南县扶贫造假视频，视频网址：</w:t>
      </w:r>
      <w:r>
        <w:fldChar w:fldCharType="begin"/>
      </w:r>
      <w:r>
        <w:instrText xml:space="preserve"> HYPERLINK "https://haokan.baidu.com/v?vid=4536979843623810035。" </w:instrText>
      </w:r>
      <w:r>
        <w:fldChar w:fldCharType="separate"/>
      </w:r>
      <w:r>
        <w:rPr>
          <w:rStyle w:val="7"/>
          <w:rFonts w:ascii="Times New Roman" w:hAnsi="Times New Roman" w:eastAsia="仿宋_GB2312" w:cs="Times New Roman"/>
          <w:sz w:val="32"/>
          <w:szCs w:val="32"/>
        </w:rPr>
        <w:t>https://haokan.baidu.com/v?vid=4536979843623810035。</w:t>
      </w:r>
      <w:r>
        <w:rPr>
          <w:rStyle w:val="7"/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帮扶责任人要密切关注建档立卡贫困户生产生活情况，围绕“两不愁、三保障”的工作要求，对建档立卡贫困户是否存在“陕西洛南扶贫造假”的类似情况、是否存在返贫风险进行逐户排查，发现问题，及时上报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二、各帮扶责任人对贫困户脱贫后在基础设施建设、农业产业发展等方面需求进行调研并形成调研报告，于2021年5月31日前报送区扶贫办，为下步区内抓巩固防、区外持续对口帮扶三县区提供依据。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三、各帮扶责任人要高度重视走访工作，强化责任意识。 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严格按照每年走访4次的要求，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在5月中旬之前至少完成一轮走访</w:t>
      </w:r>
      <w:r>
        <w:rPr>
          <w:rFonts w:ascii="Times New Roman" w:hAnsi="Times New Roman" w:eastAsia="仿宋_GB2312" w:cs="Times New Roman"/>
          <w:sz w:val="32"/>
          <w:szCs w:val="32"/>
        </w:rPr>
        <w:t>，并将走访信息、简报、图片等相关材料通过西山区无线政务信息交换平台报送区扶贫办。</w:t>
      </w:r>
    </w:p>
    <w:p>
      <w:pPr>
        <w:ind w:firstLine="60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w w:val="95"/>
          <w:sz w:val="32"/>
          <w:szCs w:val="32"/>
        </w:rPr>
        <w:t>联系人：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尹馨  </w:t>
      </w:r>
      <w:r>
        <w:rPr>
          <w:rFonts w:ascii="Times New Roman" w:hAnsi="Times New Roman" w:eastAsia="仿宋_GB2312" w:cs="Times New Roman"/>
          <w:w w:val="95"/>
          <w:sz w:val="32"/>
          <w:szCs w:val="32"/>
        </w:rPr>
        <w:t>电话：</w:t>
      </w:r>
      <w:r>
        <w:rPr>
          <w:rFonts w:ascii="Times New Roman" w:hAnsi="Times New Roman" w:eastAsia="仿宋_GB2312" w:cs="Times New Roman"/>
          <w:sz w:val="32"/>
          <w:szCs w:val="32"/>
        </w:rPr>
        <w:t>68224558。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</w:p>
    <w:p>
      <w:pPr>
        <w:pStyle w:val="2"/>
        <w:ind w:firstLine="424"/>
      </w:pPr>
    </w:p>
    <w:p>
      <w:pPr>
        <w:ind w:firstLine="2240" w:firstLine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西山区人民政府扶贫开发办公室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2021年4月25日</w:t>
      </w:r>
    </w:p>
    <w:p>
      <w:pPr>
        <w:pStyle w:val="2"/>
        <w:spacing w:line="560" w:lineRule="exact"/>
        <w:ind w:firstLine="424"/>
      </w:pPr>
    </w:p>
    <w:p>
      <w:pPr>
        <w:spacing w:line="560" w:lineRule="exact"/>
      </w:pPr>
    </w:p>
    <w:p>
      <w:pPr>
        <w:pStyle w:val="2"/>
        <w:spacing w:line="560" w:lineRule="exact"/>
        <w:ind w:firstLine="424"/>
      </w:pPr>
    </w:p>
    <w:p>
      <w:pPr>
        <w:pStyle w:val="2"/>
        <w:spacing w:line="560" w:lineRule="exact"/>
        <w:ind w:firstLine="424"/>
      </w:pPr>
    </w:p>
    <w:p>
      <w:pPr>
        <w:pStyle w:val="2"/>
        <w:spacing w:line="560" w:lineRule="exact"/>
        <w:ind w:firstLine="424"/>
      </w:pPr>
    </w:p>
    <w:p>
      <w:pPr>
        <w:pStyle w:val="2"/>
        <w:spacing w:line="560" w:lineRule="exact"/>
        <w:ind w:firstLine="424"/>
      </w:pPr>
    </w:p>
    <w:p>
      <w:pPr>
        <w:pStyle w:val="2"/>
        <w:spacing w:line="560" w:lineRule="exact"/>
        <w:ind w:firstLine="424"/>
      </w:pPr>
    </w:p>
    <w:p>
      <w:pPr>
        <w:pStyle w:val="2"/>
        <w:spacing w:line="560" w:lineRule="exact"/>
        <w:ind w:firstLine="424"/>
      </w:pPr>
    </w:p>
    <w:p>
      <w:pPr>
        <w:pStyle w:val="2"/>
        <w:spacing w:line="560" w:lineRule="exact"/>
        <w:ind w:firstLine="424"/>
      </w:pPr>
    </w:p>
    <w:tbl>
      <w:tblPr>
        <w:tblStyle w:val="5"/>
        <w:tblpPr w:leftFromText="180" w:rightFromText="180" w:vertAnchor="text" w:horzAnchor="page" w:tblpX="1453" w:tblpY="459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52" w:type="dxa"/>
            <w:tcBorders>
              <w:left w:val="nil"/>
              <w:right w:val="nil"/>
            </w:tcBorders>
          </w:tcPr>
          <w:p>
            <w:pPr>
              <w:tabs>
                <w:tab w:val="left" w:pos="255"/>
                <w:tab w:val="left" w:pos="8164"/>
              </w:tabs>
              <w:adjustRightInd w:val="0"/>
              <w:snapToGrid w:val="0"/>
              <w:spacing w:line="560" w:lineRule="exact"/>
              <w:ind w:firstLine="140" w:firstLineChars="50"/>
              <w:rPr>
                <w:rFonts w:ascii="Times New Roman" w:hAnsi="Times New Roman" w:eastAsia="仿宋_GB2312" w:cs="Times New Roman"/>
                <w:snapToGrid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</w:rPr>
              <w:t>昆明市</w:t>
            </w:r>
            <w:r>
              <w:rPr>
                <w:rFonts w:ascii="Times New Roman" w:hAnsi="Times New Roman" w:eastAsia="仿宋_GB2312" w:cs="Times New Roman"/>
                <w:snapToGrid w:val="0"/>
                <w:sz w:val="28"/>
                <w:szCs w:val="28"/>
              </w:rPr>
              <w:t>西山区人民政府扶贫开发办公室         202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napToGrid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Times New Roman" w:hAnsi="Times New Roman" w:eastAsia="仿宋_GB2312" w:cs="Times New Roman"/>
                <w:snapToGrid w:val="0"/>
                <w:sz w:val="28"/>
                <w:szCs w:val="28"/>
              </w:rPr>
              <w:t>日印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</w:rPr>
              <w:t>发</w:t>
            </w:r>
          </w:p>
        </w:tc>
      </w:tr>
    </w:tbl>
    <w:p>
      <w:pPr>
        <w:pStyle w:val="2"/>
        <w:spacing w:line="560" w:lineRule="exact"/>
        <w:ind w:firstLine="424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CB610"/>
    <w:multiLevelType w:val="singleLevel"/>
    <w:tmpl w:val="7FDCB6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077BC2"/>
    <w:rsid w:val="00147614"/>
    <w:rsid w:val="001B426D"/>
    <w:rsid w:val="005C72A4"/>
    <w:rsid w:val="007229E8"/>
    <w:rsid w:val="00AE781A"/>
    <w:rsid w:val="00F65F49"/>
    <w:rsid w:val="02DB33A8"/>
    <w:rsid w:val="0518580D"/>
    <w:rsid w:val="0668129D"/>
    <w:rsid w:val="06E83DC4"/>
    <w:rsid w:val="0EFF49F8"/>
    <w:rsid w:val="0FE57381"/>
    <w:rsid w:val="128A3420"/>
    <w:rsid w:val="139426C0"/>
    <w:rsid w:val="14E14E9A"/>
    <w:rsid w:val="163F1641"/>
    <w:rsid w:val="18373F97"/>
    <w:rsid w:val="19B556A7"/>
    <w:rsid w:val="1C2A6BD2"/>
    <w:rsid w:val="1E7C61C5"/>
    <w:rsid w:val="1EF31F55"/>
    <w:rsid w:val="1FE476FD"/>
    <w:rsid w:val="201A33D1"/>
    <w:rsid w:val="211A16F9"/>
    <w:rsid w:val="242519D1"/>
    <w:rsid w:val="250C750E"/>
    <w:rsid w:val="2D8D18C8"/>
    <w:rsid w:val="2E0E6542"/>
    <w:rsid w:val="32077BC2"/>
    <w:rsid w:val="33D91640"/>
    <w:rsid w:val="34B34CDA"/>
    <w:rsid w:val="34D70B26"/>
    <w:rsid w:val="36C468E1"/>
    <w:rsid w:val="371267C2"/>
    <w:rsid w:val="3BF13814"/>
    <w:rsid w:val="3D0519B2"/>
    <w:rsid w:val="3F88609C"/>
    <w:rsid w:val="3FA86336"/>
    <w:rsid w:val="415252A0"/>
    <w:rsid w:val="43302C7E"/>
    <w:rsid w:val="438D750A"/>
    <w:rsid w:val="469618B6"/>
    <w:rsid w:val="474F0EB6"/>
    <w:rsid w:val="47BA76C9"/>
    <w:rsid w:val="4B9C3935"/>
    <w:rsid w:val="4C557197"/>
    <w:rsid w:val="4CB8314E"/>
    <w:rsid w:val="4F8266B4"/>
    <w:rsid w:val="50232A50"/>
    <w:rsid w:val="54D17D4A"/>
    <w:rsid w:val="556D3674"/>
    <w:rsid w:val="56344B45"/>
    <w:rsid w:val="58297862"/>
    <w:rsid w:val="58E46DC4"/>
    <w:rsid w:val="5EB412CB"/>
    <w:rsid w:val="5F4711F8"/>
    <w:rsid w:val="63B472C2"/>
    <w:rsid w:val="66BA316E"/>
    <w:rsid w:val="687C423B"/>
    <w:rsid w:val="692F456F"/>
    <w:rsid w:val="6DCF69CC"/>
    <w:rsid w:val="6E924535"/>
    <w:rsid w:val="70D10B1A"/>
    <w:rsid w:val="718C5140"/>
    <w:rsid w:val="7D52098F"/>
    <w:rsid w:val="7E483568"/>
    <w:rsid w:val="7E58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  <w:rPr>
      <w:rFonts w:ascii="??" w:hAnsi="??" w:cs="??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昆明市东川区党政机关单位</Company>
  <Pages>2</Pages>
  <Words>555</Words>
  <Characters>236</Characters>
  <Lines>1</Lines>
  <Paragraphs>1</Paragraphs>
  <TotalTime>0</TotalTime>
  <ScaleCrop>false</ScaleCrop>
  <LinksUpToDate>false</LinksUpToDate>
  <CharactersWithSpaces>790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2021-02-02T06:16:00Z</dcterms:created>
  <dc:creator>lenovo</dc:creator>
  <cp:lastModifiedBy>lenovo</cp:lastModifiedBy>
  <dcterms:modified xsi:type="dcterms:W3CDTF">2021-04-25T09:26:50Z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