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880" w:firstLineChars="200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  <w:lang w:eastAsia="zh-CN"/>
        </w:rPr>
        <w:t>附件</w:t>
      </w:r>
      <w:r>
        <w:rPr>
          <w:rFonts w:hint="eastAsia" w:eastAsia="方正小标宋简体"/>
          <w:sz w:val="44"/>
          <w:szCs w:val="36"/>
          <w:lang w:val="en-US" w:eastAsia="zh-CN"/>
        </w:rPr>
        <w:t>1：</w:t>
      </w:r>
      <w:r>
        <w:rPr>
          <w:rFonts w:hint="eastAsia" w:eastAsia="方正小标宋简体"/>
          <w:sz w:val="44"/>
          <w:szCs w:val="36"/>
        </w:rPr>
        <w:t>西山区中小微企业</w:t>
      </w:r>
      <w:r>
        <w:rPr>
          <w:rFonts w:eastAsia="方正小标宋简体"/>
          <w:sz w:val="44"/>
          <w:szCs w:val="36"/>
        </w:rPr>
        <w:t>吸纳</w:t>
      </w:r>
      <w:r>
        <w:rPr>
          <w:rFonts w:hint="eastAsia" w:eastAsia="方正小标宋简体"/>
          <w:sz w:val="44"/>
          <w:szCs w:val="36"/>
        </w:rPr>
        <w:t>毕业年度高校毕业生</w:t>
      </w:r>
      <w:r>
        <w:rPr>
          <w:rFonts w:hint="eastAsia" w:eastAsia="方正小标宋简体"/>
          <w:sz w:val="44"/>
          <w:szCs w:val="36"/>
          <w:lang w:eastAsia="zh-CN"/>
        </w:rPr>
        <w:t>公示</w:t>
      </w:r>
      <w:r>
        <w:rPr>
          <w:rFonts w:hint="eastAsia" w:eastAsia="方正小标宋简体"/>
          <w:sz w:val="44"/>
          <w:szCs w:val="36"/>
        </w:rPr>
        <w:t>名册（一）</w:t>
      </w:r>
    </w:p>
    <w:p>
      <w:pPr>
        <w:spacing w:line="540" w:lineRule="exact"/>
        <w:rPr>
          <w:rFonts w:eastAsia="方正小标宋简体"/>
          <w:b/>
          <w:sz w:val="40"/>
          <w:szCs w:val="40"/>
        </w:rPr>
      </w:pPr>
      <w:r>
        <w:rPr>
          <w:sz w:val="28"/>
          <w:szCs w:val="28"/>
        </w:rPr>
        <w:t xml:space="preserve">                       </w:t>
      </w:r>
    </w:p>
    <w:tbl>
      <w:tblPr>
        <w:tblStyle w:val="4"/>
        <w:tblW w:w="12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30"/>
        <w:gridCol w:w="992"/>
        <w:gridCol w:w="851"/>
        <w:gridCol w:w="2210"/>
        <w:gridCol w:w="1980"/>
        <w:gridCol w:w="190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劳动合同起始时间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申报类型</w:t>
            </w:r>
          </w:p>
        </w:tc>
        <w:tc>
          <w:tcPr>
            <w:tcW w:w="2126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000000"/>
                <w:kern w:val="0"/>
                <w:sz w:val="18"/>
                <w:szCs w:val="18"/>
                <w:lang w:bidi="ar"/>
              </w:rPr>
              <w:t>补贴标准（单位：元）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云南胜威化工有限公司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吕勤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6927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2020.6.8-2023.6.8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云南胜威化工有限公司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马晓玲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513701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3126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2020.7.1-2023.7.1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云南胜威化工有限公司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杨志强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530112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1639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2020.7.13-2023.7.13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昆明中北交通旅游（集团）有限责任公司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宁宗一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530181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391X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2020.9.7-2026.6.30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昆明中北交通旅游（集团）有限责任公司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谭润雪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530111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2668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2020.9.7-2026.6.30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昆明中北交通旅游（集团）有限责任公司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吴同彬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533123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0014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2020.9.7-2026.6.30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云南新彩立方大数据服务有限公司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杨熙宇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210782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0015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云南新彩立方大数据服务有限公司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533025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1798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云南新彩立方大数据服务有限公司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敖效铭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530112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0918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云南新彩立方大数据服务有限公司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0115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云南新彩立方大数据服务有限公司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朱勋谷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0916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202007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云南正邦科技有限公司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龙德来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530129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191X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730" w:type="dxa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云南正邦科技有限公司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王凤林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云南正邦科技有限公司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许加年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533001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云南正邦科技有限公司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仁行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3515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云南正邦科技有限公司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熊吉枭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3817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云南正邦科技有限公司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522527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24-2023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中小微企业吸纳应届高校毕业生社保补贴1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欧涛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532324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1233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532331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1615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岩龙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532730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1814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徐远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1513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王仕洪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532628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何斌辉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181X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金忠磊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530126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1413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胡光辉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533025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3318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杨荣豪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1478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云南农沼环保工程有限公司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武子建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532326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2021-7.31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云南英茂集团有限公司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韦忠德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522528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1218</w:t>
            </w:r>
          </w:p>
        </w:tc>
        <w:tc>
          <w:tcPr>
            <w:tcW w:w="1980" w:type="dxa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2020.9.1-2021.9.30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0759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ind w:firstLine="720" w:firstLineChars="4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杨浩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2076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满林涛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3819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ind w:firstLine="720" w:firstLineChars="4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李玖纭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530326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赵庆伦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532901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1613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杨元朋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532130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1517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何晓龙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3112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532328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0324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李琼梅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530381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2542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杨柳娅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533024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3560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2020.8.16-2023.8.16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云南福石科技有限公司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532525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2020.8.20-2023.8.20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昆明天泰电子商务有限公司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惠楚涵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530381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2125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2020.7.15-2023.7.15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云南格泰科技有限公司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何泰麟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532801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0353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2020.8.1-2021.7.1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李冬梅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532527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2020.8.1-2023.7.31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吴美贤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513822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722x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2020.8.1-2023.7.31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532724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4221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2020.8.1-2023.7.31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杨守新</w:t>
            </w:r>
          </w:p>
        </w:tc>
        <w:tc>
          <w:tcPr>
            <w:tcW w:w="851" w:type="dxa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533023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3930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2020.9.1-2023.8.31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孙亚萍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530381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4523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2020.8.18-2023.8.17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张玉萍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532225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1742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2020.8.16-2023.8.15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532319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0929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2020.8.16-2023.8.15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昆明万富酒店管理有限公司西山分公司</w:t>
            </w:r>
          </w:p>
        </w:tc>
        <w:tc>
          <w:tcPr>
            <w:tcW w:w="992" w:type="dxa"/>
          </w:tcPr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何勇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52228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1252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2020.8.1-2023.7.31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云南工程建设监理有限公司</w:t>
            </w:r>
          </w:p>
        </w:tc>
        <w:tc>
          <w:tcPr>
            <w:tcW w:w="99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陈光云</w:t>
            </w:r>
          </w:p>
        </w:tc>
        <w:tc>
          <w:tcPr>
            <w:tcW w:w="851" w:type="dxa"/>
          </w:tcPr>
          <w:p>
            <w:pPr>
              <w:widowControl/>
              <w:ind w:firstLine="180" w:firstLineChars="100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210" w:type="dxa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530622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*******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1930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2020.8.24-2021.8.23</w:t>
            </w:r>
          </w:p>
        </w:tc>
        <w:tc>
          <w:tcPr>
            <w:tcW w:w="190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中小微企业吸纳应届高校毕业生社保补贴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80" w:firstLineChars="200"/>
        <w:jc w:val="center"/>
        <w:rPr>
          <w:rFonts w:hint="eastAsia" w:eastAsia="方正小标宋简体"/>
          <w:sz w:val="44"/>
          <w:szCs w:val="36"/>
          <w:lang w:eastAsia="zh-CN"/>
        </w:rPr>
      </w:pPr>
      <w:r>
        <w:rPr>
          <w:rFonts w:hint="eastAsia" w:eastAsia="方正小标宋简体"/>
          <w:sz w:val="44"/>
          <w:szCs w:val="36"/>
          <w:lang w:eastAsia="zh-CN"/>
        </w:rPr>
        <w:t>附件</w:t>
      </w:r>
      <w:r>
        <w:rPr>
          <w:rFonts w:hint="eastAsia" w:eastAsia="方正小标宋简体"/>
          <w:sz w:val="44"/>
          <w:szCs w:val="36"/>
          <w:lang w:val="en-US" w:eastAsia="zh-CN"/>
        </w:rPr>
        <w:t>2：</w:t>
      </w:r>
      <w:r>
        <w:rPr>
          <w:rFonts w:hint="eastAsia" w:eastAsia="方正小标宋简体"/>
          <w:sz w:val="44"/>
          <w:szCs w:val="36"/>
          <w:lang w:eastAsia="zh-CN"/>
        </w:rPr>
        <w:t>企业吸纳高校毕业生申报社会保险补贴明细</w:t>
      </w:r>
    </w:p>
    <w:tbl>
      <w:tblPr>
        <w:tblStyle w:val="4"/>
        <w:tblW w:w="16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010"/>
        <w:gridCol w:w="1980"/>
        <w:gridCol w:w="1785"/>
        <w:gridCol w:w="1545"/>
        <w:gridCol w:w="2385"/>
        <w:gridCol w:w="4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应补贴金额（单位：元）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实拨付金额（单位：元）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云南麦子文化传播有限公司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罗德江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7036.72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4982.88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12271.6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云南银星科技有限公司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7036.72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4365.68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11654.4</w:t>
            </w:r>
          </w:p>
        </w:tc>
        <w:tc>
          <w:tcPr>
            <w:tcW w:w="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马维娜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7036.72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4365.68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11654.4</w:t>
            </w:r>
          </w:p>
        </w:tc>
        <w:tc>
          <w:tcPr>
            <w:tcW w:w="48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云南瓮福云天化氟化工科技有限公司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余倩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8339.52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4536.76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326.09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13202.37</w:t>
            </w:r>
          </w:p>
        </w:tc>
        <w:tc>
          <w:tcPr>
            <w:tcW w:w="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母嫆婕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8390.52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3857.84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327.12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12575.48</w:t>
            </w:r>
          </w:p>
        </w:tc>
        <w:tc>
          <w:tcPr>
            <w:tcW w:w="48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8696.52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4599.76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333.42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13629.7</w:t>
            </w:r>
          </w:p>
        </w:tc>
        <w:tc>
          <w:tcPr>
            <w:tcW w:w="48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8708.76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4601.92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333.66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13644.34</w:t>
            </w:r>
          </w:p>
        </w:tc>
        <w:tc>
          <w:tcPr>
            <w:tcW w:w="48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8696.52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4599.76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333.42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13629.7</w:t>
            </w:r>
          </w:p>
        </w:tc>
        <w:tc>
          <w:tcPr>
            <w:tcW w:w="48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both"/>
        <w:textAlignment w:val="center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/>
    <w:p/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EE"/>
    <w:rsid w:val="00044553"/>
    <w:rsid w:val="00045856"/>
    <w:rsid w:val="000715EE"/>
    <w:rsid w:val="000A32A6"/>
    <w:rsid w:val="001112AD"/>
    <w:rsid w:val="00120898"/>
    <w:rsid w:val="00173BF5"/>
    <w:rsid w:val="00184574"/>
    <w:rsid w:val="00185B70"/>
    <w:rsid w:val="001D5459"/>
    <w:rsid w:val="00223BE9"/>
    <w:rsid w:val="002A4828"/>
    <w:rsid w:val="002D3E07"/>
    <w:rsid w:val="003B0AE1"/>
    <w:rsid w:val="003B7956"/>
    <w:rsid w:val="00404E4D"/>
    <w:rsid w:val="004051EC"/>
    <w:rsid w:val="00414005"/>
    <w:rsid w:val="004828E2"/>
    <w:rsid w:val="004878C7"/>
    <w:rsid w:val="004D36D6"/>
    <w:rsid w:val="004E5F77"/>
    <w:rsid w:val="00512BC3"/>
    <w:rsid w:val="005254E8"/>
    <w:rsid w:val="005C0939"/>
    <w:rsid w:val="00606DD2"/>
    <w:rsid w:val="006A292B"/>
    <w:rsid w:val="006C4B06"/>
    <w:rsid w:val="006F0368"/>
    <w:rsid w:val="007318B7"/>
    <w:rsid w:val="007C7C97"/>
    <w:rsid w:val="008276BE"/>
    <w:rsid w:val="009629A8"/>
    <w:rsid w:val="00AC4F76"/>
    <w:rsid w:val="00B168C3"/>
    <w:rsid w:val="00B338FA"/>
    <w:rsid w:val="00BA09BF"/>
    <w:rsid w:val="00C31156"/>
    <w:rsid w:val="00CF3EC7"/>
    <w:rsid w:val="00D12521"/>
    <w:rsid w:val="00D935A0"/>
    <w:rsid w:val="00D9385D"/>
    <w:rsid w:val="00DB55F6"/>
    <w:rsid w:val="00DC23B5"/>
    <w:rsid w:val="00DE6AC8"/>
    <w:rsid w:val="00E857AC"/>
    <w:rsid w:val="00FA4928"/>
    <w:rsid w:val="09CD1A42"/>
    <w:rsid w:val="0E0B2B69"/>
    <w:rsid w:val="15BA1298"/>
    <w:rsid w:val="1BD36D09"/>
    <w:rsid w:val="32220B65"/>
    <w:rsid w:val="4BFC210D"/>
    <w:rsid w:val="5B0D56BD"/>
    <w:rsid w:val="6D19507B"/>
    <w:rsid w:val="70E265A0"/>
    <w:rsid w:val="7FEA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723</Words>
  <Characters>4126</Characters>
  <Lines>34</Lines>
  <Paragraphs>9</Paragraphs>
  <TotalTime>7</TotalTime>
  <ScaleCrop>false</ScaleCrop>
  <LinksUpToDate>false</LinksUpToDate>
  <CharactersWithSpaces>4840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2020-11-11T05:52:00Z</dcterms:created>
  <dc:creator>就业局(文秘)</dc:creator>
  <cp:lastModifiedBy>jbgs</cp:lastModifiedBy>
  <cp:lastPrinted>2020-11-25T06:21:00Z</cp:lastPrinted>
  <dcterms:modified xsi:type="dcterms:W3CDTF">2020-11-25T07:11:41Z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