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华文行楷" w:cs="Times New Roman"/>
          <w:bCs/>
          <w:color w:val="FF0000"/>
          <w:sz w:val="84"/>
          <w:szCs w:val="84"/>
        </w:rPr>
      </w:pPr>
      <w:r>
        <w:rPr>
          <w:rFonts w:hint="default" w:ascii="Times New Roman" w:hAnsi="Times New Roman" w:eastAsia="华文行楷" w:cs="Times New Roman"/>
          <w:color w:val="FF0000"/>
          <w:sz w:val="136"/>
          <w:szCs w:val="136"/>
        </w:rPr>
        <w:t>西山卫生信息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105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345440</wp:posOffset>
                </wp:positionV>
                <wp:extent cx="5278755" cy="0"/>
                <wp:effectExtent l="0" t="9525" r="17145" b="952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75pt;margin-top:27.2pt;height:0pt;width:415.65pt;z-index:251701248;mso-width-relative:page;mso-height-relative:page;" filled="f" stroked="t" coordsize="21600,21600" o:gfxdata="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H7ZgxLUAAAABwEAAA8AAAAAAAAAAQAgAAAAIgAAAGRycy9kb3du&#10;cmV2LnhtbFBLAQIUABQAAAAIAIdO4kAtj3fCAwIAAP0DAAAOAAAAAAAAAAEAIAAAACMBAABkcnMv&#10;ZTJvRG9jLnhtbFBLBQYAAAAABgAGAFkBAACYBQAAAAA=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昆明市西山区卫生健康局办公室       2020年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 xml:space="preserve">推进爱国卫生“7个专项行动”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保障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eastAsia="zh-CN"/>
        </w:rPr>
        <w:t>人民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群众健康权益</w:t>
      </w:r>
    </w:p>
    <w:p>
      <w:pPr>
        <w:pStyle w:val="2"/>
        <w:rPr>
          <w:rFonts w:hint="eastAsia"/>
        </w:rPr>
      </w:pPr>
    </w:p>
    <w:p>
      <w:pPr>
        <w:ind w:firstLine="640" w:firstLineChars="20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为扎实推进爱国卫生“7个专项行动”取得实效，切实解决好关系人民健康全局性、长期性问题，落实疫情防控常态化要求，推动新时代爱国卫生运动取得新成效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，西山区卫生健康局综合监督执法局自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2020年9月24日起，每周一次在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辖区内开展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对医疗机构爱国卫生清洁消毒的专项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检查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截至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目前共出动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30余人次，8车次，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其中26家医疗机构存在不同程度的问题需要整改。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此次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专项行动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主要内容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包括：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以“常消毒”为主题的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医疗机构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清洁消毒全覆盖。为解决长期以来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医疗机构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清洁消毒不全面、不规范、不系统、不彻底的问题，有效预防和控制传染病流行，在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西山区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开展以“环境卫生制度化、清洁消毒标准化、疫情防控常态化”为主题的清洁消毒行动，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要求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安装“常消毒”小程序，</w:t>
      </w: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810895</wp:posOffset>
            </wp:positionV>
            <wp:extent cx="3890010" cy="2586990"/>
            <wp:effectExtent l="0" t="0" r="15240" b="3810"/>
            <wp:wrapSquare wrapText="bothSides"/>
            <wp:docPr id="2" name="图片 2" descr="edb2f4cfa83324589e15b469e7ab3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db2f4cfa83324589e15b469e7ab3d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90010" cy="2586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对医疗机构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的医疗废物暂存间、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门把手、存储柜、公共垃圾桶等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高频接触物体表面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、内部环境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提出了清洁消毒的标准、频次及方法，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重点科室定期进行全面消毒并记录，粘贴清洁消毒全覆盖标识，更换非接触式水龙头，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明确了进入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医疗机构的工作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人员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及顾客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必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须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监测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体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温、扫健康码等要求，具有很强的针对性和可操作性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打造让人民群众安全放心的场所。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制定问题清单，落实整改情</w:t>
      </w:r>
      <w:bookmarkStart w:id="0" w:name="_GoBack"/>
      <w:bookmarkEnd w:id="0"/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况。针对现场检查中发现的问题如未粘贴清洁消毒全覆盖行动工作标识、清洁消毒记录不全等，制定相应的问题清单，逐一进行整改。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后续复核时发现各项问题均已整改到位。 </w:t>
      </w:r>
    </w:p>
    <w:p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下一步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西山卫生健康局综合监督执法局</w:t>
      </w:r>
      <w:r>
        <w:rPr>
          <w:rFonts w:hint="eastAsia" w:ascii="仿宋" w:hAnsi="仿宋" w:eastAsia="仿宋" w:cs="仿宋"/>
          <w:sz w:val="32"/>
          <w:szCs w:val="32"/>
        </w:rPr>
        <w:t>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继续加大监督检查力度</w:t>
      </w:r>
      <w:r>
        <w:rPr>
          <w:rFonts w:hint="eastAsia" w:ascii="仿宋" w:hAnsi="仿宋" w:eastAsia="仿宋" w:cs="仿宋"/>
          <w:sz w:val="32"/>
          <w:szCs w:val="32"/>
        </w:rPr>
        <w:t>，加强长效管理的监督机制，从源头上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保证医疗机构清洁消毒全覆盖</w:t>
      </w:r>
      <w:r>
        <w:rPr>
          <w:rFonts w:hint="eastAsia" w:ascii="仿宋" w:hAnsi="仿宋" w:eastAsia="仿宋" w:cs="仿宋"/>
          <w:sz w:val="32"/>
          <w:szCs w:val="32"/>
        </w:rPr>
        <w:t>，严格把关，有效规范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医疗市场</w:t>
      </w:r>
      <w:r>
        <w:rPr>
          <w:rFonts w:hint="eastAsia" w:ascii="仿宋" w:hAnsi="仿宋" w:eastAsia="仿宋" w:cs="仿宋"/>
          <w:sz w:val="32"/>
          <w:szCs w:val="32"/>
        </w:rPr>
        <w:t>，切实防止疾病传播，以保障辖区人民群众身体健康。</w:t>
      </w:r>
    </w:p>
    <w:p>
      <w:pPr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default" w:ascii="仿宋" w:hAnsi="仿宋" w:eastAsia="仿宋_GB2312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sz w:val="32"/>
          <w:szCs w:val="32"/>
          <w:lang w:val="zh-CN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12065</wp:posOffset>
                </wp:positionV>
                <wp:extent cx="5581650" cy="19050"/>
                <wp:effectExtent l="0" t="4445" r="0" b="5080"/>
                <wp:wrapNone/>
                <wp:docPr id="1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1650" cy="190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3" o:spid="_x0000_s1026" o:spt="20" style="position:absolute;left:0pt;margin-left:-0.7pt;margin-top:0.95pt;height:1.5pt;width:439.5pt;z-index:251703296;mso-width-relative:page;mso-height-relative:page;" filled="f" stroked="t" coordsize="21600,21600" o:gfxdata="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HiEFqHVAAAABgEAAA8A&#10;AAAAAAAAAQAgAAAAIgAAAGRycy9kb3ducmV2LnhtbFBLAQIUABQAAAAIAIdO4kC5OJfL4QEAAOsD&#10;AAAOAAAAAAAAAAEAIAAAACQBAABkcnMvZTJvRG9jLnhtbFBLBQYAAAAABgAGAFkBAAB3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稿：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胡霞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审 稿：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孙浩杰</w:t>
      </w:r>
    </w:p>
    <w:p>
      <w:pPr>
        <w:rPr>
          <w:rFonts w:hint="eastAsia"/>
        </w:rPr>
      </w:pPr>
    </w:p>
    <w:p>
      <w:pPr>
        <w:pStyle w:val="2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</w:p>
    <w:p>
      <w:pPr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</w:p>
    <w:p>
      <w:pPr>
        <w:pStyle w:val="2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</w:p>
    <w:p>
      <w:pPr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</w:p>
    <w:p>
      <w:pPr>
        <w:pStyle w:val="2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</w:p>
    <w:p>
      <w:pPr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                               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320" w:firstLineChars="1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line">
                  <wp:posOffset>5715</wp:posOffset>
                </wp:positionV>
                <wp:extent cx="5687695" cy="0"/>
                <wp:effectExtent l="0" t="0" r="0" b="0"/>
                <wp:wrapNone/>
                <wp:docPr id="1073741827" name="直接连接符 10737418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1pt;margin-top:0.45pt;height:0pt;width:447.85pt;mso-position-vertical-relative:line;z-index:251665408;mso-width-relative:page;mso-height-relative:page;" filled="f" stroked="t" coordsize="21600,21600" o:gfxdata="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+ajHktIAAAADAQAADwAAAAAA&#10;AAABACAAAAAiAAAAZHJzL2Rvd25yZXYueG1sUEsBAhQAFAAAAAgAh07iQMeUwAHgAQAArgMAAA4A&#10;AAAAAAAAAQAgAAAAIQEAAGRycy9lMm9Eb2MueG1sUEsFBgAAAAAGAAYAWQEAAHM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zh-TW" w:eastAsia="zh-TW"/>
        </w:rPr>
        <w:t>编（校）稿：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u w:val="none"/>
          <w:rtl w:val="0"/>
          <w:lang w:val="en-US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en-US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rtl w:val="0"/>
          <w:lang w:val="zh-TW" w:eastAsia="zh-TW"/>
        </w:rPr>
        <w:t>审  稿：</w:t>
      </w:r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9"/>
        <w:rFonts w:ascii="仿宋" w:hAnsi="仿宋" w:eastAsia="仿宋"/>
        <w:sz w:val="24"/>
        <w:szCs w:val="24"/>
      </w:rPr>
    </w:pPr>
    <w:r>
      <w:rPr>
        <w:rFonts w:ascii="仿宋" w:hAnsi="仿宋" w:eastAsia="仿宋"/>
        <w:sz w:val="24"/>
        <w:szCs w:val="24"/>
      </w:rPr>
      <w:fldChar w:fldCharType="begin"/>
    </w:r>
    <w:r>
      <w:rPr>
        <w:rStyle w:val="9"/>
        <w:rFonts w:ascii="仿宋" w:hAnsi="仿宋" w:eastAsia="仿宋"/>
        <w:sz w:val="24"/>
        <w:szCs w:val="24"/>
      </w:rPr>
      <w:instrText xml:space="preserve">PAGE  </w:instrText>
    </w:r>
    <w:r>
      <w:rPr>
        <w:rFonts w:ascii="仿宋" w:hAnsi="仿宋" w:eastAsia="仿宋"/>
        <w:sz w:val="24"/>
        <w:szCs w:val="24"/>
      </w:rPr>
      <w:fldChar w:fldCharType="separate"/>
    </w:r>
    <w:r>
      <w:rPr>
        <w:rStyle w:val="9"/>
        <w:rFonts w:ascii="仿宋" w:hAnsi="仿宋" w:eastAsia="仿宋"/>
        <w:sz w:val="24"/>
        <w:szCs w:val="24"/>
      </w:rPr>
      <w:t>- 3 -</w:t>
    </w:r>
    <w:r>
      <w:rPr>
        <w:rFonts w:ascii="仿宋" w:hAnsi="仿宋" w:eastAsia="仿宋"/>
        <w:sz w:val="24"/>
        <w:szCs w:val="24"/>
      </w:rPr>
      <w:fldChar w:fldCharType="end"/>
    </w:r>
  </w:p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C4010"/>
    <w:rsid w:val="01192807"/>
    <w:rsid w:val="01422C70"/>
    <w:rsid w:val="01751DDB"/>
    <w:rsid w:val="036852D0"/>
    <w:rsid w:val="03B13C6A"/>
    <w:rsid w:val="03D14520"/>
    <w:rsid w:val="04273821"/>
    <w:rsid w:val="053159D1"/>
    <w:rsid w:val="056D59FF"/>
    <w:rsid w:val="05AE6990"/>
    <w:rsid w:val="06992449"/>
    <w:rsid w:val="06996E5F"/>
    <w:rsid w:val="075044D7"/>
    <w:rsid w:val="080F197F"/>
    <w:rsid w:val="085E26F8"/>
    <w:rsid w:val="08AF4832"/>
    <w:rsid w:val="0A7A714A"/>
    <w:rsid w:val="0C5C2D4F"/>
    <w:rsid w:val="0D103133"/>
    <w:rsid w:val="0D70544A"/>
    <w:rsid w:val="0E29572C"/>
    <w:rsid w:val="0ED2065C"/>
    <w:rsid w:val="0F644B14"/>
    <w:rsid w:val="1068511F"/>
    <w:rsid w:val="109855B7"/>
    <w:rsid w:val="10AC46BF"/>
    <w:rsid w:val="122D0AA3"/>
    <w:rsid w:val="12BE1168"/>
    <w:rsid w:val="1325619E"/>
    <w:rsid w:val="16382917"/>
    <w:rsid w:val="17071256"/>
    <w:rsid w:val="175047D8"/>
    <w:rsid w:val="17B140BB"/>
    <w:rsid w:val="18AB4CB6"/>
    <w:rsid w:val="19791C00"/>
    <w:rsid w:val="1A521555"/>
    <w:rsid w:val="1AC9704F"/>
    <w:rsid w:val="1AD55458"/>
    <w:rsid w:val="1AEF314D"/>
    <w:rsid w:val="1B374070"/>
    <w:rsid w:val="1B73492C"/>
    <w:rsid w:val="1B7F7874"/>
    <w:rsid w:val="1C112024"/>
    <w:rsid w:val="1CD9093D"/>
    <w:rsid w:val="1CED4813"/>
    <w:rsid w:val="1D0106D1"/>
    <w:rsid w:val="1D1A2E5F"/>
    <w:rsid w:val="1D913374"/>
    <w:rsid w:val="1E800ADF"/>
    <w:rsid w:val="1EDA44AC"/>
    <w:rsid w:val="1EEC0E3A"/>
    <w:rsid w:val="1EEF66B1"/>
    <w:rsid w:val="1F557434"/>
    <w:rsid w:val="1F6347D2"/>
    <w:rsid w:val="21827710"/>
    <w:rsid w:val="21E37367"/>
    <w:rsid w:val="22183BE7"/>
    <w:rsid w:val="22340515"/>
    <w:rsid w:val="227B32D8"/>
    <w:rsid w:val="229B18A4"/>
    <w:rsid w:val="232B0402"/>
    <w:rsid w:val="23A44898"/>
    <w:rsid w:val="23C3225A"/>
    <w:rsid w:val="23D4481B"/>
    <w:rsid w:val="23EC4EAF"/>
    <w:rsid w:val="249024D0"/>
    <w:rsid w:val="24EC52AC"/>
    <w:rsid w:val="263C626C"/>
    <w:rsid w:val="266355B0"/>
    <w:rsid w:val="26E30095"/>
    <w:rsid w:val="27B3354C"/>
    <w:rsid w:val="27E53095"/>
    <w:rsid w:val="28125BED"/>
    <w:rsid w:val="288A6A4D"/>
    <w:rsid w:val="294760C5"/>
    <w:rsid w:val="29545FF8"/>
    <w:rsid w:val="2A5B37CA"/>
    <w:rsid w:val="2A9220DF"/>
    <w:rsid w:val="2ACC4282"/>
    <w:rsid w:val="2B663C82"/>
    <w:rsid w:val="2B742B86"/>
    <w:rsid w:val="2BEB63EF"/>
    <w:rsid w:val="2C0C456F"/>
    <w:rsid w:val="2C604E1A"/>
    <w:rsid w:val="2C8B5708"/>
    <w:rsid w:val="2CB41445"/>
    <w:rsid w:val="2DCD1484"/>
    <w:rsid w:val="2E456882"/>
    <w:rsid w:val="301E2434"/>
    <w:rsid w:val="302A104F"/>
    <w:rsid w:val="3119394C"/>
    <w:rsid w:val="319144DE"/>
    <w:rsid w:val="32324B34"/>
    <w:rsid w:val="3317342D"/>
    <w:rsid w:val="33B91322"/>
    <w:rsid w:val="346172F6"/>
    <w:rsid w:val="35345DD0"/>
    <w:rsid w:val="354B2563"/>
    <w:rsid w:val="35FF42BC"/>
    <w:rsid w:val="378D2B3A"/>
    <w:rsid w:val="37EF504A"/>
    <w:rsid w:val="385F3793"/>
    <w:rsid w:val="38830A8C"/>
    <w:rsid w:val="38B63F6D"/>
    <w:rsid w:val="39A247C8"/>
    <w:rsid w:val="39C455A6"/>
    <w:rsid w:val="39C77983"/>
    <w:rsid w:val="3A9D75EB"/>
    <w:rsid w:val="3AF30A1F"/>
    <w:rsid w:val="3C9547BD"/>
    <w:rsid w:val="3D9946E5"/>
    <w:rsid w:val="3DDF28DE"/>
    <w:rsid w:val="3DE137A3"/>
    <w:rsid w:val="3FAC1C4A"/>
    <w:rsid w:val="400F0982"/>
    <w:rsid w:val="40510430"/>
    <w:rsid w:val="41F75379"/>
    <w:rsid w:val="42715B05"/>
    <w:rsid w:val="42D9408C"/>
    <w:rsid w:val="43425B7D"/>
    <w:rsid w:val="43CF0DD9"/>
    <w:rsid w:val="44A131F2"/>
    <w:rsid w:val="4558718D"/>
    <w:rsid w:val="458038D7"/>
    <w:rsid w:val="45EC0A59"/>
    <w:rsid w:val="45F47C99"/>
    <w:rsid w:val="475058FD"/>
    <w:rsid w:val="47CB1DA0"/>
    <w:rsid w:val="47F80825"/>
    <w:rsid w:val="488663AA"/>
    <w:rsid w:val="494E2271"/>
    <w:rsid w:val="49C06744"/>
    <w:rsid w:val="49C73185"/>
    <w:rsid w:val="49E62EDD"/>
    <w:rsid w:val="4A03400B"/>
    <w:rsid w:val="4AB37586"/>
    <w:rsid w:val="4B776AA9"/>
    <w:rsid w:val="4B7B5F27"/>
    <w:rsid w:val="4BAE458F"/>
    <w:rsid w:val="4BDB5EB9"/>
    <w:rsid w:val="4C4C2483"/>
    <w:rsid w:val="4CA70037"/>
    <w:rsid w:val="4CB87C54"/>
    <w:rsid w:val="4CD55D0E"/>
    <w:rsid w:val="4CDE3B7E"/>
    <w:rsid w:val="4DBF4CBE"/>
    <w:rsid w:val="4DD15C57"/>
    <w:rsid w:val="4E051853"/>
    <w:rsid w:val="4E101661"/>
    <w:rsid w:val="505070C6"/>
    <w:rsid w:val="516A4E1B"/>
    <w:rsid w:val="52880461"/>
    <w:rsid w:val="528D7E15"/>
    <w:rsid w:val="52B3108C"/>
    <w:rsid w:val="52E071AD"/>
    <w:rsid w:val="55495649"/>
    <w:rsid w:val="55BA027E"/>
    <w:rsid w:val="578A30EB"/>
    <w:rsid w:val="580B4BF7"/>
    <w:rsid w:val="58264B18"/>
    <w:rsid w:val="586474C0"/>
    <w:rsid w:val="58EB3A59"/>
    <w:rsid w:val="5A062BD3"/>
    <w:rsid w:val="5A1230B8"/>
    <w:rsid w:val="5A430BA3"/>
    <w:rsid w:val="5BBE36D3"/>
    <w:rsid w:val="5BEE16CC"/>
    <w:rsid w:val="5C49181D"/>
    <w:rsid w:val="5C7F4405"/>
    <w:rsid w:val="5CCE5170"/>
    <w:rsid w:val="5DD964FC"/>
    <w:rsid w:val="5DE1435D"/>
    <w:rsid w:val="5E323AFA"/>
    <w:rsid w:val="5E3A2A94"/>
    <w:rsid w:val="5E8F3660"/>
    <w:rsid w:val="5ED00CA5"/>
    <w:rsid w:val="5F7E7902"/>
    <w:rsid w:val="5FBE593E"/>
    <w:rsid w:val="5FD2657E"/>
    <w:rsid w:val="60297E1B"/>
    <w:rsid w:val="61E32A31"/>
    <w:rsid w:val="623D22F9"/>
    <w:rsid w:val="6270223B"/>
    <w:rsid w:val="62CB3296"/>
    <w:rsid w:val="62DD7A83"/>
    <w:rsid w:val="6342563B"/>
    <w:rsid w:val="63A26425"/>
    <w:rsid w:val="643D6442"/>
    <w:rsid w:val="64C846E0"/>
    <w:rsid w:val="655F6A42"/>
    <w:rsid w:val="65A56F51"/>
    <w:rsid w:val="65EB0868"/>
    <w:rsid w:val="67A10E47"/>
    <w:rsid w:val="680218BB"/>
    <w:rsid w:val="687B4BE4"/>
    <w:rsid w:val="69F706D1"/>
    <w:rsid w:val="69FF2D13"/>
    <w:rsid w:val="6AD5451E"/>
    <w:rsid w:val="6B7A31E0"/>
    <w:rsid w:val="6CB91BF1"/>
    <w:rsid w:val="6CB92B1F"/>
    <w:rsid w:val="6D062FBF"/>
    <w:rsid w:val="6DCE3D4B"/>
    <w:rsid w:val="6DEA2B96"/>
    <w:rsid w:val="6E23381E"/>
    <w:rsid w:val="6E3E3D32"/>
    <w:rsid w:val="6ED06CBF"/>
    <w:rsid w:val="6F523165"/>
    <w:rsid w:val="6F8A7402"/>
    <w:rsid w:val="72095B98"/>
    <w:rsid w:val="722E4C5F"/>
    <w:rsid w:val="7255582C"/>
    <w:rsid w:val="73332E69"/>
    <w:rsid w:val="73DE6647"/>
    <w:rsid w:val="74432754"/>
    <w:rsid w:val="74B85BBD"/>
    <w:rsid w:val="75031ACA"/>
    <w:rsid w:val="75B43101"/>
    <w:rsid w:val="76BD1C51"/>
    <w:rsid w:val="76D94552"/>
    <w:rsid w:val="786D60A2"/>
    <w:rsid w:val="7A337993"/>
    <w:rsid w:val="7A6145BA"/>
    <w:rsid w:val="7D300CCA"/>
    <w:rsid w:val="7D6B6355"/>
    <w:rsid w:val="7DD53280"/>
    <w:rsid w:val="7EB9688C"/>
    <w:rsid w:val="7EE610ED"/>
    <w:rsid w:val="7FEB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Arial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rPr>
      <w:rFonts w:ascii="Arial" w:hAnsi="Arial" w:cs="Arial"/>
      <w:sz w:val="24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橙</cp:lastModifiedBy>
  <dcterms:modified xsi:type="dcterms:W3CDTF">2020-11-23T02:45:49Z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