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center"/>
        <w:rPr>
          <w:rFonts w:ascii="方正小标宋_GBK" w:hAnsi="华文中宋" w:eastAsia="方正小标宋_GBK"/>
          <w:color w:val="FF0000"/>
          <w:spacing w:val="74"/>
          <w:sz w:val="100"/>
          <w:szCs w:val="100"/>
        </w:rPr>
      </w:pPr>
      <w:r>
        <w:rPr>
          <w:rFonts w:hint="eastAsia" w:ascii="方正小标宋_GBK" w:hAnsi="华文中宋" w:eastAsia="方正小标宋_GBK"/>
          <w:color w:val="FF0000"/>
          <w:spacing w:val="74"/>
          <w:sz w:val="100"/>
          <w:szCs w:val="100"/>
        </w:rPr>
        <w:t>扶贫工作简报</w:t>
      </w:r>
    </w:p>
    <w:p>
      <w:pPr>
        <w:spacing w:line="600" w:lineRule="exact"/>
        <w:jc w:val="center"/>
        <w:rPr>
          <w:rFonts w:ascii="Times New Roman" w:hAnsi="Times New Roman" w:eastAsia="楷体" w:cs="Times New Roman"/>
          <w:color w:val="000000"/>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lang w:val="en-US" w:eastAsia="zh-CN"/>
        </w:rPr>
        <w:t>13</w:t>
      </w:r>
      <w:r>
        <w:rPr>
          <w:rFonts w:ascii="Times New Roman" w:hAnsi="楷体" w:eastAsia="楷体" w:cs="Times New Roman"/>
          <w:sz w:val="32"/>
          <w:szCs w:val="32"/>
        </w:rPr>
        <w:t>期</w:t>
      </w:r>
    </w:p>
    <w:p>
      <w:pPr>
        <w:rPr>
          <w:rFonts w:ascii="Times New Roman" w:hAnsi="Times New Roman" w:eastAsia="楷体" w:cs="Times New Roman"/>
          <w:sz w:val="30"/>
        </w:rPr>
      </w:pPr>
      <w:r>
        <w:rPr>
          <w:rFonts w:hint="eastAsia" w:ascii="Times New Roman" w:hAnsi="楷体" w:eastAsia="楷体" w:cs="Times New Roman"/>
          <w:sz w:val="32"/>
          <w:szCs w:val="32"/>
        </w:rPr>
        <w:t>昆明市西山区人民政府扶贫开发办公室</w:t>
      </w:r>
      <w:r>
        <w:rPr>
          <w:rFonts w:ascii="Times New Roman" w:hAnsi="Times New Roman" w:eastAsia="楷体" w:cs="Times New Roman"/>
          <w:sz w:val="32"/>
        </w:rPr>
        <w:t xml:space="preserve">       </w:t>
      </w:r>
      <w:r>
        <w:rPr>
          <w:rFonts w:ascii="Times New Roman" w:hAnsi="Times New Roman" w:eastAsia="楷体" w:cs="Times New Roman"/>
          <w:sz w:val="32"/>
          <w:szCs w:val="32"/>
        </w:rPr>
        <w:t>2020</w:t>
      </w:r>
      <w:r>
        <w:rPr>
          <w:rFonts w:ascii="Times New Roman" w:hAnsi="楷体" w:eastAsia="楷体" w:cs="Times New Roman"/>
          <w:sz w:val="32"/>
          <w:szCs w:val="32"/>
        </w:rPr>
        <w:t>年</w:t>
      </w:r>
      <w:r>
        <w:rPr>
          <w:rFonts w:hint="eastAsia" w:ascii="Times New Roman" w:hAnsi="楷体" w:eastAsia="楷体" w:cs="Times New Roman"/>
          <w:sz w:val="32"/>
          <w:szCs w:val="32"/>
          <w:lang w:val="en-US" w:eastAsia="zh-CN"/>
        </w:rPr>
        <w:t>7</w:t>
      </w:r>
      <w:r>
        <w:rPr>
          <w:rFonts w:ascii="Times New Roman" w:hAnsi="楷体" w:eastAsia="楷体" w:cs="Times New Roman"/>
          <w:sz w:val="32"/>
          <w:szCs w:val="32"/>
        </w:rPr>
        <w:t>月</w:t>
      </w:r>
      <w:r>
        <w:rPr>
          <w:rFonts w:hint="eastAsia" w:ascii="Times New Roman" w:hAnsi="Times New Roman" w:eastAsia="楷体" w:cs="Times New Roman"/>
          <w:sz w:val="32"/>
          <w:szCs w:val="32"/>
          <w:lang w:val="en-US" w:eastAsia="zh-CN"/>
        </w:rPr>
        <w:t>20</w:t>
      </w:r>
      <w:r>
        <w:rPr>
          <w:rFonts w:ascii="Times New Roman" w:hAnsi="楷体" w:eastAsia="楷体" w:cs="Times New Roman"/>
          <w:sz w:val="32"/>
          <w:szCs w:val="32"/>
        </w:rPr>
        <w:t>日</w:t>
      </w:r>
      <w:r>
        <w:rPr>
          <w:rFonts w:ascii="Times New Roman" w:hAnsi="Times New Roman" w:eastAsia="楷体" w:cs="Times New Roman"/>
          <w:sz w:val="32"/>
          <w:szCs w:val="32"/>
        </w:rPr>
        <w:t xml:space="preserve"> </w:t>
      </w:r>
      <w:r>
        <w:rPr>
          <w:rFonts w:ascii="Times New Roman" w:hAnsi="Times New Roman" w:eastAsia="楷体" w:cs="Times New Roman"/>
          <w:sz w:val="28"/>
        </w:rPr>
        <w:t xml:space="preserve">     </w:t>
      </w:r>
    </w:p>
    <w:p>
      <w:pPr>
        <w:jc w:val="center"/>
        <w:rPr>
          <w:rFonts w:ascii="Verdana" w:hAnsi="Verdana"/>
          <w:b/>
          <w:sz w:val="44"/>
          <w:szCs w:val="44"/>
        </w:rPr>
      </w:pPr>
      <w:r>
        <mc:AlternateContent>
          <mc:Choice Requires="wps">
            <w:drawing>
              <wp:anchor distT="0" distB="0" distL="114300" distR="114300" simplePos="0" relativeHeight="251660288" behindDoc="0" locked="0" layoutInCell="1" allowOverlap="1">
                <wp:simplePos x="0" y="0"/>
                <wp:positionH relativeFrom="column">
                  <wp:posOffset>-399415</wp:posOffset>
                </wp:positionH>
                <wp:positionV relativeFrom="paragraph">
                  <wp:posOffset>10795</wp:posOffset>
                </wp:positionV>
                <wp:extent cx="6297295" cy="53975"/>
                <wp:effectExtent l="0" t="12700" r="8255" b="28575"/>
                <wp:wrapNone/>
                <wp:docPr id="2" name="Line 2"/>
                <wp:cNvGraphicFramePr/>
                <a:graphic xmlns:a="http://schemas.openxmlformats.org/drawingml/2006/main">
                  <a:graphicData uri="http://schemas.microsoft.com/office/word/2010/wordprocessingShape">
                    <wps:wsp>
                      <wps:cNvCnPr/>
                      <wps:spPr>
                        <a:xfrm flipV="1">
                          <a:off x="0" y="0"/>
                          <a:ext cx="6297295" cy="5397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31.45pt;margin-top:0.85pt;height:4.25pt;width:495.85pt;z-index:251660288;mso-width-relative:page;mso-height-relative:page;" filled="f" stroked="t" coordsize="21600,21600" o:gfxdata="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izVU1AAAAAgBAAAPAAAAAAAAAAEAIAAAACIAAABkcnMv&#10;ZG93bnJldi54bWxQSwECFAAUAAAACACHTuJAYwSE584BAACaAwAADgAAAAAAAAABACAAAAAjAQAA&#10;ZHJzL2Uyb0RvYy54bWxQSwUGAAAAAAYABgBZAQAAYwUAAAAA&#10;">
                <v:fill on="f" focussize="0,0"/>
                <v:stroke weight="2pt" color="#FF0000" joinstyle="round"/>
                <v:imagedata o:title=""/>
                <o:lock v:ext="edit" aspectratio="f"/>
              </v:line>
            </w:pict>
          </mc:Fallback>
        </mc:AlternateContent>
      </w:r>
      <w:r>
        <w:rPr>
          <w:rFonts w:ascii="Verdana" w:hAnsi="Verdana"/>
          <w:b/>
          <w:sz w:val="44"/>
          <w:szCs w:val="44"/>
        </w:rPr>
        <w:t xml:space="preserve"> </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开展实地调研、推动脱贫攻坚工作再上新台阶</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—陈净副书记深入到寻甸县河口镇、塘子街道调研脱贫攻坚工作</w:t>
      </w:r>
    </w:p>
    <w:p>
      <w:pPr>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anchor distT="0" distB="0" distL="114300" distR="114300" simplePos="0" relativeHeight="251661312" behindDoc="1" locked="0" layoutInCell="1" allowOverlap="1">
            <wp:simplePos x="0" y="0"/>
            <wp:positionH relativeFrom="column">
              <wp:posOffset>-229235</wp:posOffset>
            </wp:positionH>
            <wp:positionV relativeFrom="paragraph">
              <wp:posOffset>1794510</wp:posOffset>
            </wp:positionV>
            <wp:extent cx="2931795" cy="2966720"/>
            <wp:effectExtent l="0" t="0" r="0" b="5080"/>
            <wp:wrapTight wrapText="bothSides">
              <wp:wrapPolygon>
                <wp:start x="0" y="0"/>
                <wp:lineTo x="0" y="21498"/>
                <wp:lineTo x="21474" y="21498"/>
                <wp:lineTo x="21474" y="0"/>
                <wp:lineTo x="0" y="0"/>
              </wp:wrapPolygon>
            </wp:wrapTight>
            <wp:docPr id="1" name="图片 1" descr="9c798325d21c4e531e71f6232f5b5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798325d21c4e531e71f6232f5b5ea"/>
                    <pic:cNvPicPr>
                      <a:picLocks noChangeAspect="1"/>
                    </pic:cNvPicPr>
                  </pic:nvPicPr>
                  <pic:blipFill>
                    <a:blip r:embed="rId5"/>
                    <a:stretch>
                      <a:fillRect/>
                    </a:stretch>
                  </pic:blipFill>
                  <pic:spPr>
                    <a:xfrm>
                      <a:off x="0" y="0"/>
                      <a:ext cx="2931795" cy="2966720"/>
                    </a:xfrm>
                    <a:prstGeom prst="rect">
                      <a:avLst/>
                    </a:prstGeom>
                  </pic:spPr>
                </pic:pic>
              </a:graphicData>
            </a:graphic>
          </wp:anchor>
        </w:drawing>
      </w:r>
      <w:r>
        <w:rPr>
          <w:rFonts w:hint="default" w:ascii="Times New Roman" w:hAnsi="Times New Roman" w:eastAsia="仿宋_GB2312" w:cs="Times New Roman"/>
          <w:sz w:val="32"/>
          <w:szCs w:val="32"/>
          <w:lang w:val="en-US" w:eastAsia="zh-CN"/>
        </w:rPr>
        <w:t>2020年7月16日，区委副书记陈净、区委办公室副主任马学渊、区农业农村局副局长、区扶贫办分管领导李开祥一行深入到寻甸县河口镇、塘子街道对产业发展项目、人居环境提升工程项目及当前脱贫攻坚实际需求进行了实地调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drawing>
          <wp:anchor distT="0" distB="0" distL="114300" distR="114300" simplePos="0" relativeHeight="251662336" behindDoc="1" locked="0" layoutInCell="1" allowOverlap="1">
            <wp:simplePos x="0" y="0"/>
            <wp:positionH relativeFrom="column">
              <wp:posOffset>101600</wp:posOffset>
            </wp:positionH>
            <wp:positionV relativeFrom="paragraph">
              <wp:posOffset>224155</wp:posOffset>
            </wp:positionV>
            <wp:extent cx="2762885" cy="3004820"/>
            <wp:effectExtent l="0" t="0" r="18415" b="5080"/>
            <wp:wrapTight wrapText="bothSides">
              <wp:wrapPolygon>
                <wp:start x="0" y="0"/>
                <wp:lineTo x="0" y="21500"/>
                <wp:lineTo x="21446" y="21500"/>
                <wp:lineTo x="21446" y="0"/>
                <wp:lineTo x="0" y="0"/>
              </wp:wrapPolygon>
            </wp:wrapTight>
            <wp:docPr id="3" name="图片 3" descr="e2ddebcf825c9770f5a3fef37399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ddebcf825c9770f5a3fef37399a25"/>
                    <pic:cNvPicPr>
                      <a:picLocks noChangeAspect="1"/>
                    </pic:cNvPicPr>
                  </pic:nvPicPr>
                  <pic:blipFill>
                    <a:blip r:embed="rId6"/>
                    <a:stretch>
                      <a:fillRect/>
                    </a:stretch>
                  </pic:blipFill>
                  <pic:spPr>
                    <a:xfrm>
                      <a:off x="0" y="0"/>
                      <a:ext cx="2762885" cy="3004820"/>
                    </a:xfrm>
                    <a:prstGeom prst="rect">
                      <a:avLst/>
                    </a:prstGeom>
                  </pic:spPr>
                </pic:pic>
              </a:graphicData>
            </a:graphic>
          </wp:anchor>
        </w:drawing>
      </w:r>
      <w:r>
        <w:rPr>
          <w:rFonts w:hint="default" w:ascii="Times New Roman" w:hAnsi="Times New Roman" w:eastAsia="仿宋_GB2312" w:cs="Times New Roman"/>
          <w:sz w:val="32"/>
          <w:szCs w:val="32"/>
          <w:lang w:val="en-US" w:eastAsia="zh-CN"/>
        </w:rPr>
        <w:t>在河口镇，陈净副书记对我区引进的</w:t>
      </w:r>
      <w:r>
        <w:rPr>
          <w:rFonts w:hint="default" w:ascii="Times New Roman" w:hAnsi="Times New Roman" w:eastAsia="仿宋_GB2312" w:cs="Times New Roman"/>
          <w:sz w:val="32"/>
          <w:szCs w:val="32"/>
        </w:rPr>
        <w:t>肉牛养殖示范</w:t>
      </w:r>
      <w:r>
        <w:rPr>
          <w:rFonts w:hint="default" w:ascii="Times New Roman" w:hAnsi="Times New Roman" w:eastAsia="仿宋_GB2312" w:cs="Times New Roman"/>
          <w:sz w:val="32"/>
          <w:szCs w:val="32"/>
          <w:lang w:eastAsia="zh-CN"/>
        </w:rPr>
        <w:t>项目进行了实地调研，听取了</w:t>
      </w:r>
      <w:r>
        <w:rPr>
          <w:rFonts w:hint="default" w:ascii="Times New Roman" w:hAnsi="Times New Roman" w:eastAsia="仿宋_GB2312" w:cs="Times New Roman"/>
          <w:sz w:val="32"/>
          <w:szCs w:val="32"/>
        </w:rPr>
        <w:t>昆明秋定农业科技有限公司负责人</w:t>
      </w:r>
      <w:r>
        <w:rPr>
          <w:rFonts w:hint="default" w:ascii="Times New Roman" w:hAnsi="Times New Roman" w:eastAsia="仿宋_GB2312" w:cs="Times New Roman"/>
          <w:sz w:val="32"/>
          <w:szCs w:val="32"/>
          <w:lang w:eastAsia="zh-CN"/>
        </w:rPr>
        <w:t>对该项目的</w:t>
      </w:r>
      <w:r>
        <w:rPr>
          <w:rFonts w:hint="default" w:ascii="Times New Roman" w:hAnsi="Times New Roman" w:eastAsia="仿宋_GB2312" w:cs="Times New Roman"/>
          <w:sz w:val="32"/>
          <w:szCs w:val="32"/>
        </w:rPr>
        <w:t>介绍</w:t>
      </w:r>
      <w:r>
        <w:rPr>
          <w:rFonts w:hint="default" w:ascii="Times New Roman" w:hAnsi="Times New Roman" w:eastAsia="仿宋_GB2312" w:cs="Times New Roman"/>
          <w:sz w:val="32"/>
          <w:szCs w:val="32"/>
          <w:lang w:eastAsia="zh-CN"/>
        </w:rPr>
        <w:t>，并就项目当前存在的问题与寻甸县河口镇相关负责人进行了沟通协调；</w:t>
      </w:r>
      <w:r>
        <w:rPr>
          <w:rFonts w:hint="default" w:ascii="Times New Roman" w:hAnsi="Times New Roman" w:eastAsia="仿宋_GB2312" w:cs="Times New Roman"/>
          <w:sz w:val="32"/>
          <w:szCs w:val="32"/>
          <w:lang w:val="en-US" w:eastAsia="zh-CN"/>
        </w:rPr>
        <w:t>看望慰问了我区驻村扶贫工作队员，了解了他们的生活工作情况；</w:t>
      </w:r>
      <w:r>
        <w:rPr>
          <w:rFonts w:hint="default" w:ascii="Times New Roman" w:hAnsi="Times New Roman" w:eastAsia="仿宋_GB2312" w:cs="Times New Roman"/>
          <w:sz w:val="32"/>
          <w:szCs w:val="32"/>
          <w:lang w:eastAsia="zh-CN"/>
        </w:rPr>
        <w:t>现场调研了河口镇</w:t>
      </w:r>
      <w:r>
        <w:rPr>
          <w:rFonts w:hint="default" w:ascii="Times New Roman" w:hAnsi="Times New Roman" w:eastAsia="仿宋_GB2312" w:cs="Times New Roman"/>
          <w:sz w:val="32"/>
          <w:szCs w:val="32"/>
        </w:rPr>
        <w:t>人饮工程改造</w:t>
      </w:r>
      <w:r>
        <w:rPr>
          <w:rFonts w:hint="default"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在塘子街道，陈副书记调研了</w:t>
      </w:r>
      <w:r>
        <w:rPr>
          <w:rFonts w:hint="default" w:ascii="Times New Roman" w:hAnsi="Times New Roman" w:eastAsia="仿宋_GB2312" w:cs="Times New Roman"/>
          <w:sz w:val="32"/>
          <w:szCs w:val="32"/>
        </w:rPr>
        <w:t>昆明市十八幼儿园塘子分园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塘子街道</w:t>
      </w:r>
      <w:r>
        <w:rPr>
          <w:rFonts w:hint="eastAsia" w:ascii="Times New Roman" w:hAnsi="Times New Roman" w:eastAsia="仿宋_GB2312" w:cs="Times New Roman"/>
          <w:sz w:val="32"/>
          <w:szCs w:val="32"/>
          <w:lang w:eastAsia="zh-CN"/>
        </w:rPr>
        <w:t>自燃式生活垃圾热解净化处理站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卡尼村学校和村庄连接道路5公里太阳能路灯安装项目</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易隆村道路硬化建设项目</w:t>
      </w:r>
      <w:r>
        <w:rPr>
          <w:rFonts w:hint="default" w:ascii="Times New Roman" w:hAnsi="Times New Roman" w:eastAsia="仿宋_GB2312" w:cs="Times New Roman"/>
          <w:sz w:val="32"/>
          <w:szCs w:val="32"/>
          <w:lang w:eastAsia="zh-CN"/>
        </w:rPr>
        <w:t>。陈净副书记肯定了</w:t>
      </w:r>
      <w:r>
        <w:rPr>
          <w:rFonts w:hint="eastAsia" w:ascii="Times New Roman" w:hAnsi="Times New Roman" w:eastAsia="仿宋_GB2312" w:cs="Times New Roman"/>
          <w:sz w:val="32"/>
          <w:szCs w:val="32"/>
          <w:lang w:eastAsia="zh-CN"/>
        </w:rPr>
        <w:t>河口镇和塘子街道在</w:t>
      </w:r>
      <w:r>
        <w:rPr>
          <w:rFonts w:hint="default" w:ascii="Times New Roman" w:hAnsi="Times New Roman" w:eastAsia="仿宋_GB2312" w:cs="Times New Roman"/>
          <w:sz w:val="32"/>
          <w:szCs w:val="32"/>
          <w:lang w:eastAsia="zh-CN"/>
        </w:rPr>
        <w:t>脱贫攻坚工作</w:t>
      </w:r>
      <w:r>
        <w:rPr>
          <w:rFonts w:hint="eastAsia" w:ascii="Times New Roman" w:hAnsi="Times New Roman" w:eastAsia="仿宋_GB2312" w:cs="Times New Roman"/>
          <w:sz w:val="32"/>
          <w:szCs w:val="32"/>
          <w:lang w:eastAsia="zh-CN"/>
        </w:rPr>
        <w:t>工作中</w:t>
      </w:r>
      <w:r>
        <w:rPr>
          <w:rFonts w:hint="default" w:ascii="Times New Roman" w:hAnsi="Times New Roman" w:eastAsia="仿宋_GB2312" w:cs="Times New Roman"/>
          <w:sz w:val="32"/>
          <w:szCs w:val="32"/>
          <w:lang w:eastAsia="zh-CN"/>
        </w:rPr>
        <w:t>取得的成效，并认真梳理了当前存在的问</w:t>
      </w:r>
      <w:bookmarkStart w:id="0" w:name="_GoBack"/>
      <w:bookmarkEnd w:id="0"/>
      <w:r>
        <w:rPr>
          <w:rFonts w:hint="default" w:ascii="Times New Roman" w:hAnsi="Times New Roman" w:eastAsia="仿宋_GB2312" w:cs="Times New Roman"/>
          <w:sz w:val="32"/>
          <w:szCs w:val="32"/>
          <w:lang w:eastAsia="zh-CN"/>
        </w:rPr>
        <w:t>题，结合实际为下步工作安排部署提出了建议。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sz w:val="32"/>
          <w:szCs w:val="32"/>
          <w:lang w:eastAsia="zh-CN"/>
        </w:rPr>
        <w:drawing>
          <wp:anchor distT="0" distB="0" distL="114300" distR="114300" simplePos="0" relativeHeight="251663360" behindDoc="0" locked="0" layoutInCell="1" allowOverlap="1">
            <wp:simplePos x="0" y="0"/>
            <wp:positionH relativeFrom="column">
              <wp:posOffset>-205105</wp:posOffset>
            </wp:positionH>
            <wp:positionV relativeFrom="page">
              <wp:posOffset>4976495</wp:posOffset>
            </wp:positionV>
            <wp:extent cx="2961640" cy="2788920"/>
            <wp:effectExtent l="0" t="0" r="10160" b="11430"/>
            <wp:wrapSquare wrapText="bothSides"/>
            <wp:docPr id="5" name="图片 5" descr="417d2aa618032d810405fbe5fb4c6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17d2aa618032d810405fbe5fb4c67e"/>
                    <pic:cNvPicPr>
                      <a:picLocks noChangeAspect="1"/>
                    </pic:cNvPicPr>
                  </pic:nvPicPr>
                  <pic:blipFill>
                    <a:blip r:embed="rId7"/>
                    <a:stretch>
                      <a:fillRect/>
                    </a:stretch>
                  </pic:blipFill>
                  <pic:spPr>
                    <a:xfrm>
                      <a:off x="0" y="0"/>
                      <a:ext cx="2961640" cy="2788920"/>
                    </a:xfrm>
                    <a:prstGeom prst="rect">
                      <a:avLst/>
                    </a:prstGeom>
                  </pic:spPr>
                </pic:pic>
              </a:graphicData>
            </a:graphic>
          </wp:anchor>
        </w:drawing>
      </w:r>
      <w:r>
        <w:rPr>
          <w:rFonts w:hint="default" w:ascii="Times New Roman" w:hAnsi="Times New Roman" w:eastAsia="仿宋_GB2312" w:cs="Times New Roman"/>
          <w:sz w:val="32"/>
          <w:szCs w:val="32"/>
          <w:lang w:eastAsia="zh-CN"/>
        </w:rPr>
        <w:drawing>
          <wp:inline distT="0" distB="0" distL="114300" distR="114300">
            <wp:extent cx="2713355" cy="2842260"/>
            <wp:effectExtent l="0" t="0" r="10795" b="15240"/>
            <wp:docPr id="6" name="图片 6" descr="62557c5bcd996a9a762ebbd6b2a39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2557c5bcd996a9a762ebbd6b2a397c"/>
                    <pic:cNvPicPr>
                      <a:picLocks noChangeAspect="1"/>
                    </pic:cNvPicPr>
                  </pic:nvPicPr>
                  <pic:blipFill>
                    <a:blip r:embed="rId8"/>
                    <a:stretch>
                      <a:fillRect/>
                    </a:stretch>
                  </pic:blipFill>
                  <pic:spPr>
                    <a:xfrm>
                      <a:off x="0" y="0"/>
                      <a:ext cx="2713355" cy="2842260"/>
                    </a:xfrm>
                    <a:prstGeom prst="rect">
                      <a:avLst/>
                    </a:prstGeom>
                  </pic:spPr>
                </pic:pic>
              </a:graphicData>
            </a:graphic>
          </wp:inline>
        </w:drawing>
      </w:r>
      <w:r>
        <w:rPr>
          <w:rFonts w:hint="default" w:ascii="Times New Roman" w:hAnsi="Times New Roman" w:eastAsia="仿宋_GB2312" w:cs="Times New Roman"/>
          <w:sz w:val="32"/>
          <w:szCs w:val="32"/>
          <w:lang w:eastAsia="zh-CN"/>
        </w:rPr>
        <w:t>在“挂包帮”定点扶贫工作中，</w:t>
      </w:r>
      <w:r>
        <w:rPr>
          <w:rFonts w:hint="default" w:ascii="Times New Roman" w:hAnsi="Times New Roman" w:eastAsia="仿宋_GB2312" w:cs="Times New Roman"/>
          <w:sz w:val="32"/>
          <w:szCs w:val="32"/>
          <w:lang w:val="zh-CN" w:eastAsia="zh-CN"/>
        </w:rPr>
        <w:t>西山区高</w:t>
      </w:r>
      <w:r>
        <w:rPr>
          <w:rFonts w:hint="default" w:ascii="Times New Roman" w:hAnsi="Times New Roman" w:eastAsia="仿宋_GB2312" w:cs="Times New Roman"/>
          <w:color w:val="auto"/>
          <w:kern w:val="0"/>
          <w:sz w:val="32"/>
          <w:szCs w:val="32"/>
          <w:lang w:val="zh-CN"/>
        </w:rPr>
        <w:t>度重视，把落实好对口帮扶任务，作为检验“四个意识”、坚定政治立场、提高政治站位的重要途径，举全区之力做好对口帮扶工作。</w:t>
      </w:r>
      <w:r>
        <w:rPr>
          <w:rFonts w:hint="default" w:ascii="Times New Roman" w:hAnsi="Times New Roman" w:eastAsia="仿宋_GB2312" w:cs="Times New Roman"/>
          <w:color w:val="auto"/>
          <w:kern w:val="0"/>
          <w:sz w:val="32"/>
          <w:szCs w:val="32"/>
        </w:rPr>
        <w:t>2015</w:t>
      </w:r>
      <w:r>
        <w:rPr>
          <w:rFonts w:hint="default" w:ascii="Times New Roman" w:hAnsi="Times New Roman" w:eastAsia="仿宋_GB2312" w:cs="Times New Roman"/>
          <w:color w:val="auto"/>
          <w:kern w:val="0"/>
          <w:sz w:val="32"/>
          <w:szCs w:val="32"/>
          <w:lang w:eastAsia="zh-CN"/>
        </w:rPr>
        <w:t>年以来，</w:t>
      </w:r>
      <w:r>
        <w:rPr>
          <w:rFonts w:hint="default" w:ascii="Times New Roman" w:hAnsi="Times New Roman" w:eastAsia="仿宋_GB2312" w:cs="Times New Roman"/>
          <w:color w:val="auto"/>
          <w:kern w:val="0"/>
          <w:sz w:val="32"/>
          <w:szCs w:val="32"/>
          <w:lang w:val="zh-CN"/>
        </w:rPr>
        <w:t>累计投入帮扶资金</w:t>
      </w:r>
      <w:r>
        <w:rPr>
          <w:rFonts w:hint="default" w:ascii="Times New Roman" w:hAnsi="Times New Roman" w:eastAsia="仿宋_GB2312" w:cs="Times New Roman"/>
          <w:sz w:val="32"/>
          <w:szCs w:val="32"/>
          <w:vertAlign w:val="baseline"/>
          <w:lang w:val="en-US" w:eastAsia="zh-CN"/>
        </w:rPr>
        <w:t>7086</w:t>
      </w:r>
      <w:r>
        <w:rPr>
          <w:rFonts w:hint="default" w:ascii="Times New Roman" w:hAnsi="Times New Roman" w:eastAsia="仿宋_GB2312" w:cs="Times New Roman"/>
          <w:color w:val="auto"/>
          <w:kern w:val="0"/>
          <w:sz w:val="32"/>
          <w:szCs w:val="32"/>
          <w:lang w:val="zh-CN"/>
        </w:rPr>
        <w:t>万余元，帮助</w:t>
      </w:r>
      <w:r>
        <w:rPr>
          <w:rFonts w:hint="eastAsia" w:ascii="Times New Roman" w:hAnsi="Times New Roman" w:eastAsia="仿宋_GB2312" w:cs="Times New Roman"/>
          <w:color w:val="auto"/>
          <w:kern w:val="0"/>
          <w:sz w:val="32"/>
          <w:szCs w:val="32"/>
          <w:lang w:val="zh-CN"/>
        </w:rPr>
        <w:t>寻甸县河口镇、塘子街道</w:t>
      </w:r>
      <w:r>
        <w:rPr>
          <w:rFonts w:hint="default" w:ascii="Times New Roman" w:hAnsi="Times New Roman" w:eastAsia="仿宋_GB2312" w:cs="Times New Roman"/>
          <w:color w:val="auto"/>
          <w:sz w:val="32"/>
          <w:szCs w:val="32"/>
        </w:rPr>
        <w:t>解决</w:t>
      </w:r>
      <w:r>
        <w:rPr>
          <w:rFonts w:hint="default" w:ascii="Times New Roman" w:hAnsi="Times New Roman" w:eastAsia="仿宋_GB2312" w:cs="Times New Roman"/>
          <w:color w:val="auto"/>
          <w:sz w:val="32"/>
          <w:szCs w:val="32"/>
          <w:lang w:eastAsia="zh-CN"/>
        </w:rPr>
        <w:t>在基础设施建设</w:t>
      </w:r>
      <w:r>
        <w:rPr>
          <w:rFonts w:hint="default" w:ascii="Times New Roman" w:hAnsi="Times New Roman" w:eastAsia="仿宋_GB2312" w:cs="Times New Roman"/>
          <w:color w:val="auto"/>
          <w:sz w:val="32"/>
          <w:szCs w:val="32"/>
        </w:rPr>
        <w:t>、人居环境提升、产业发展等方面存在的资金缺口问题</w:t>
      </w:r>
      <w:r>
        <w:rPr>
          <w:rFonts w:hint="default" w:ascii="Times New Roman" w:hAnsi="Times New Roman" w:eastAsia="仿宋_GB2312" w:cs="Times New Roman"/>
          <w:color w:val="auto"/>
          <w:sz w:val="32"/>
          <w:szCs w:val="32"/>
          <w:lang w:eastAsia="zh-CN"/>
        </w:rPr>
        <w:t>；先后选派</w:t>
      </w:r>
      <w:r>
        <w:rPr>
          <w:rFonts w:hint="default" w:ascii="Times New Roman" w:hAnsi="Times New Roman" w:eastAsia="仿宋_GB2312" w:cs="Times New Roman"/>
          <w:color w:val="auto"/>
          <w:sz w:val="32"/>
          <w:szCs w:val="32"/>
          <w:lang w:val="en-US" w:eastAsia="zh-CN"/>
        </w:rPr>
        <w:t>8名驻村扶贫工作队员、140名结对干部，</w:t>
      </w:r>
      <w:r>
        <w:rPr>
          <w:rFonts w:hint="default" w:ascii="Times New Roman" w:hAnsi="Times New Roman" w:eastAsia="仿宋_GB2312" w:cs="Times New Roman"/>
          <w:color w:val="auto"/>
          <w:kern w:val="0"/>
          <w:sz w:val="32"/>
          <w:szCs w:val="32"/>
          <w:lang w:val="zh-CN"/>
        </w:rPr>
        <w:t>为当地贫困群众解难事、办实事、送温暖、帮脱贫</w:t>
      </w:r>
      <w:r>
        <w:rPr>
          <w:rFonts w:hint="default" w:ascii="Times New Roman" w:hAnsi="Times New Roman" w:eastAsia="仿宋_GB2312" w:cs="Times New Roman"/>
          <w:color w:val="auto"/>
          <w:kern w:val="0"/>
          <w:sz w:val="32"/>
          <w:szCs w:val="32"/>
          <w:lang w:val="zh-CN" w:eastAsia="zh-CN"/>
        </w:rPr>
        <w:t>。同时，</w:t>
      </w:r>
      <w:r>
        <w:rPr>
          <w:rFonts w:hint="default" w:ascii="Times New Roman" w:hAnsi="Times New Roman" w:eastAsia="仿宋_GB2312" w:cs="Times New Roman"/>
          <w:color w:val="auto"/>
          <w:kern w:val="0"/>
          <w:sz w:val="32"/>
          <w:szCs w:val="32"/>
          <w:lang w:val="zh-CN"/>
        </w:rPr>
        <w:t>不遗余力开展教育、医疗、就业等民生帮扶，积极</w:t>
      </w:r>
      <w:r>
        <w:rPr>
          <w:rFonts w:hint="eastAsia" w:ascii="Times New Roman" w:hAnsi="Times New Roman" w:eastAsia="仿宋_GB2312" w:cs="Times New Roman"/>
          <w:color w:val="auto"/>
          <w:kern w:val="0"/>
          <w:sz w:val="32"/>
          <w:szCs w:val="32"/>
          <w:lang w:val="zh-CN"/>
        </w:rPr>
        <w:t>开展消费扶贫、</w:t>
      </w:r>
      <w:r>
        <w:rPr>
          <w:rFonts w:hint="default" w:ascii="Times New Roman" w:hAnsi="Times New Roman" w:eastAsia="仿宋_GB2312" w:cs="Times New Roman"/>
          <w:color w:val="auto"/>
          <w:kern w:val="0"/>
          <w:sz w:val="32"/>
          <w:szCs w:val="32"/>
          <w:lang w:val="zh-CN" w:eastAsia="zh-CN"/>
        </w:rPr>
        <w:t>引进昆明秋定农业</w:t>
      </w:r>
      <w:r>
        <w:rPr>
          <w:rFonts w:hint="eastAsia" w:ascii="Times New Roman" w:hAnsi="Times New Roman" w:eastAsia="仿宋_GB2312" w:cs="Times New Roman"/>
          <w:color w:val="auto"/>
          <w:kern w:val="0"/>
          <w:sz w:val="32"/>
          <w:szCs w:val="32"/>
          <w:lang w:val="zh-CN" w:eastAsia="zh-CN"/>
        </w:rPr>
        <w:t>科技有限公司</w:t>
      </w:r>
      <w:r>
        <w:rPr>
          <w:rFonts w:hint="default" w:ascii="Times New Roman" w:hAnsi="Times New Roman" w:eastAsia="仿宋_GB2312" w:cs="Times New Roman"/>
          <w:color w:val="auto"/>
          <w:kern w:val="0"/>
          <w:sz w:val="32"/>
          <w:szCs w:val="32"/>
          <w:lang w:val="zh-CN" w:eastAsia="zh-CN"/>
        </w:rPr>
        <w:t>、陕西海升集团等优秀企业发展当地产业，真正做到扶贫与扶志、扶智相结合</w:t>
      </w:r>
      <w:r>
        <w:rPr>
          <w:rFonts w:hint="eastAsia" w:ascii="Times New Roman" w:hAnsi="Times New Roman" w:eastAsia="仿宋_GB2312" w:cs="Times New Roman"/>
          <w:color w:val="auto"/>
          <w:kern w:val="0"/>
          <w:sz w:val="32"/>
          <w:szCs w:val="32"/>
          <w:lang w:val="zh-CN" w:eastAsia="zh-CN"/>
        </w:rPr>
        <w:t>、</w:t>
      </w:r>
      <w:r>
        <w:rPr>
          <w:rFonts w:hint="default" w:ascii="Times New Roman" w:hAnsi="Times New Roman" w:eastAsia="仿宋_GB2312" w:cs="Times New Roman"/>
          <w:color w:val="auto"/>
          <w:kern w:val="0"/>
          <w:sz w:val="32"/>
          <w:szCs w:val="32"/>
          <w:lang w:val="zh-CN"/>
        </w:rPr>
        <w:t>外部“输血”式扶贫与内部“造血”式脱贫相结合</w:t>
      </w:r>
      <w:r>
        <w:rPr>
          <w:rFonts w:hint="default" w:ascii="Times New Roman" w:hAnsi="Times New Roman" w:eastAsia="仿宋_GB2312" w:cs="Times New Roman"/>
          <w:color w:val="auto"/>
          <w:kern w:val="0"/>
          <w:sz w:val="32"/>
          <w:szCs w:val="32"/>
          <w:lang w:val="zh-CN" w:eastAsia="zh-CN"/>
        </w:rPr>
        <w:t>，激发贫困群众自我发展的内生动力、</w:t>
      </w:r>
      <w:r>
        <w:rPr>
          <w:rFonts w:hint="default" w:ascii="Times New Roman" w:hAnsi="Times New Roman" w:eastAsia="仿宋_GB2312" w:cs="Times New Roman"/>
          <w:color w:val="auto"/>
          <w:kern w:val="0"/>
          <w:sz w:val="32"/>
          <w:szCs w:val="32"/>
          <w:lang w:val="zh-CN"/>
        </w:rPr>
        <w:t>增强自身造血功能，彻底拔掉穷根</w:t>
      </w:r>
      <w:r>
        <w:rPr>
          <w:rFonts w:hint="default" w:ascii="Times New Roman" w:hAnsi="Times New Roman" w:eastAsia="仿宋_GB2312" w:cs="Times New Roman"/>
          <w:color w:val="auto"/>
          <w:kern w:val="0"/>
          <w:sz w:val="32"/>
          <w:szCs w:val="32"/>
          <w:lang w:val="zh-CN" w:eastAsia="zh-CN"/>
        </w:rPr>
        <w:t>，提高贫困群众的获得感和满意度。</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rPr>
    </w:pPr>
    <w:r>
      <w:rPr>
        <w:rStyle w:val="11"/>
        <w:rFonts w:hint="eastAsia"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2</w:t>
    </w:r>
    <w:r>
      <w:rPr>
        <w:rStyle w:val="11"/>
        <w:rFonts w:ascii="宋体" w:hAnsi="宋体"/>
        <w:sz w:val="28"/>
      </w:rPr>
      <w:fldChar w:fldCharType="end"/>
    </w:r>
    <w:r>
      <w:rPr>
        <w:rStyle w:val="11"/>
        <w:rFonts w:hint="eastAsia" w:ascii="宋体" w:hAnsi="宋体"/>
        <w:sz w:val="28"/>
      </w:rPr>
      <w:t xml:space="preserve"> —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91"/>
    <w:rsid w:val="0000215F"/>
    <w:rsid w:val="00006DFB"/>
    <w:rsid w:val="000129B3"/>
    <w:rsid w:val="00044DBF"/>
    <w:rsid w:val="00062608"/>
    <w:rsid w:val="001A7FB9"/>
    <w:rsid w:val="001D62A0"/>
    <w:rsid w:val="002062F7"/>
    <w:rsid w:val="002B17AE"/>
    <w:rsid w:val="002C1F21"/>
    <w:rsid w:val="00312490"/>
    <w:rsid w:val="003947D0"/>
    <w:rsid w:val="003D3D37"/>
    <w:rsid w:val="00490A51"/>
    <w:rsid w:val="00517A04"/>
    <w:rsid w:val="00550562"/>
    <w:rsid w:val="00597A91"/>
    <w:rsid w:val="006A2BAF"/>
    <w:rsid w:val="006A4EBE"/>
    <w:rsid w:val="00744BC7"/>
    <w:rsid w:val="00775028"/>
    <w:rsid w:val="007B47EE"/>
    <w:rsid w:val="007C2EDA"/>
    <w:rsid w:val="007D412D"/>
    <w:rsid w:val="007F6A1C"/>
    <w:rsid w:val="0090113E"/>
    <w:rsid w:val="00910B98"/>
    <w:rsid w:val="00954053"/>
    <w:rsid w:val="00981C97"/>
    <w:rsid w:val="009B59E9"/>
    <w:rsid w:val="00A17CF8"/>
    <w:rsid w:val="00AB02F4"/>
    <w:rsid w:val="00AB1269"/>
    <w:rsid w:val="00AE6889"/>
    <w:rsid w:val="00B5474D"/>
    <w:rsid w:val="00C1045D"/>
    <w:rsid w:val="00C953ED"/>
    <w:rsid w:val="00CD4050"/>
    <w:rsid w:val="00D1616E"/>
    <w:rsid w:val="00D72FBE"/>
    <w:rsid w:val="00D9090F"/>
    <w:rsid w:val="00DA14C4"/>
    <w:rsid w:val="00DC0C4F"/>
    <w:rsid w:val="00DD60AD"/>
    <w:rsid w:val="00DF1181"/>
    <w:rsid w:val="00E03295"/>
    <w:rsid w:val="00E23050"/>
    <w:rsid w:val="00E264AE"/>
    <w:rsid w:val="00E442DF"/>
    <w:rsid w:val="00E47516"/>
    <w:rsid w:val="00F40500"/>
    <w:rsid w:val="00F72764"/>
    <w:rsid w:val="00F7641C"/>
    <w:rsid w:val="00FE12B8"/>
    <w:rsid w:val="00FE44B5"/>
    <w:rsid w:val="015422AF"/>
    <w:rsid w:val="03EE3AD3"/>
    <w:rsid w:val="04081B37"/>
    <w:rsid w:val="04E13E47"/>
    <w:rsid w:val="069E1FDC"/>
    <w:rsid w:val="08E85B7F"/>
    <w:rsid w:val="09390F37"/>
    <w:rsid w:val="096F0326"/>
    <w:rsid w:val="09A21DD5"/>
    <w:rsid w:val="0B9D0402"/>
    <w:rsid w:val="0C594FEF"/>
    <w:rsid w:val="0D3F177D"/>
    <w:rsid w:val="0EE156A2"/>
    <w:rsid w:val="0F6045D4"/>
    <w:rsid w:val="0F67723A"/>
    <w:rsid w:val="107018CD"/>
    <w:rsid w:val="10BC5D44"/>
    <w:rsid w:val="110E309F"/>
    <w:rsid w:val="11236942"/>
    <w:rsid w:val="14AE322B"/>
    <w:rsid w:val="15320B3C"/>
    <w:rsid w:val="175921E6"/>
    <w:rsid w:val="17E73B9C"/>
    <w:rsid w:val="19A40420"/>
    <w:rsid w:val="1A7B20D7"/>
    <w:rsid w:val="1D0B003C"/>
    <w:rsid w:val="1D25183D"/>
    <w:rsid w:val="1D90106F"/>
    <w:rsid w:val="1DB52295"/>
    <w:rsid w:val="238272BD"/>
    <w:rsid w:val="248924C5"/>
    <w:rsid w:val="24AC305F"/>
    <w:rsid w:val="28C57DDE"/>
    <w:rsid w:val="29683582"/>
    <w:rsid w:val="2A5F4920"/>
    <w:rsid w:val="2C3845E2"/>
    <w:rsid w:val="2C6C1151"/>
    <w:rsid w:val="2D7A34C3"/>
    <w:rsid w:val="2DA907A9"/>
    <w:rsid w:val="2E344E48"/>
    <w:rsid w:val="2F26632F"/>
    <w:rsid w:val="323E6435"/>
    <w:rsid w:val="339A52C7"/>
    <w:rsid w:val="35CC3FCD"/>
    <w:rsid w:val="36716757"/>
    <w:rsid w:val="36B10D9E"/>
    <w:rsid w:val="37B025C3"/>
    <w:rsid w:val="38E24F42"/>
    <w:rsid w:val="3AD207A6"/>
    <w:rsid w:val="3C123EC9"/>
    <w:rsid w:val="3D4901DA"/>
    <w:rsid w:val="3DFE7500"/>
    <w:rsid w:val="3F0F7D5B"/>
    <w:rsid w:val="414C2104"/>
    <w:rsid w:val="43C2718B"/>
    <w:rsid w:val="44464A51"/>
    <w:rsid w:val="45172B13"/>
    <w:rsid w:val="45EA729D"/>
    <w:rsid w:val="47A45E04"/>
    <w:rsid w:val="47B34EBE"/>
    <w:rsid w:val="4A0D0859"/>
    <w:rsid w:val="4A123A3A"/>
    <w:rsid w:val="4BEE0CEB"/>
    <w:rsid w:val="4C295FB6"/>
    <w:rsid w:val="4CC85CD1"/>
    <w:rsid w:val="4CE010FC"/>
    <w:rsid w:val="4E581919"/>
    <w:rsid w:val="4E6D0062"/>
    <w:rsid w:val="4E9E6D2D"/>
    <w:rsid w:val="514F6D27"/>
    <w:rsid w:val="51E35ABF"/>
    <w:rsid w:val="52E51A17"/>
    <w:rsid w:val="553D7E63"/>
    <w:rsid w:val="57386753"/>
    <w:rsid w:val="5BAA39B0"/>
    <w:rsid w:val="5BE5003B"/>
    <w:rsid w:val="5DF10227"/>
    <w:rsid w:val="5F1B0937"/>
    <w:rsid w:val="5FE91AA7"/>
    <w:rsid w:val="5FFE190A"/>
    <w:rsid w:val="5FFE3EDB"/>
    <w:rsid w:val="60451A77"/>
    <w:rsid w:val="60CB48F8"/>
    <w:rsid w:val="618E0A18"/>
    <w:rsid w:val="63041F72"/>
    <w:rsid w:val="68FF46C0"/>
    <w:rsid w:val="694C1F83"/>
    <w:rsid w:val="69651A44"/>
    <w:rsid w:val="699B0CFD"/>
    <w:rsid w:val="6BFB4F8B"/>
    <w:rsid w:val="6C450DE1"/>
    <w:rsid w:val="6DED0779"/>
    <w:rsid w:val="6F435B75"/>
    <w:rsid w:val="6F713D7D"/>
    <w:rsid w:val="71AA647E"/>
    <w:rsid w:val="731F6EB1"/>
    <w:rsid w:val="734463BF"/>
    <w:rsid w:val="738E6837"/>
    <w:rsid w:val="76844502"/>
    <w:rsid w:val="76926291"/>
    <w:rsid w:val="77516643"/>
    <w:rsid w:val="77BA3455"/>
    <w:rsid w:val="79B04096"/>
    <w:rsid w:val="7A2642FA"/>
    <w:rsid w:val="7BAC4A80"/>
    <w:rsid w:val="7C1E793D"/>
    <w:rsid w:val="7CBE2869"/>
    <w:rsid w:val="7D934735"/>
    <w:rsid w:val="7DCE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660"/>
    </w:pPr>
    <w:rPr>
      <w:rFonts w:ascii="宋体" w:eastAsia="宋体"/>
      <w:sz w:val="32"/>
    </w:rPr>
  </w:style>
  <w:style w:type="paragraph" w:styleId="4">
    <w:name w:val="Balloon Text"/>
    <w:basedOn w:val="1"/>
    <w:link w:val="12"/>
    <w:semiHidden/>
    <w:unhideWhenUsed/>
    <w:qFormat/>
    <w:uiPriority w:val="99"/>
    <w:rPr>
      <w:sz w:val="18"/>
      <w:szCs w:val="18"/>
    </w:rPr>
  </w:style>
  <w:style w:type="paragraph" w:styleId="5">
    <w:name w:val="footer"/>
    <w:basedOn w:val="1"/>
    <w:link w:val="14"/>
    <w:semiHidden/>
    <w:unhideWhenUsed/>
    <w:qFormat/>
    <w:uiPriority w:val="0"/>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3"/>
    <w:qFormat/>
    <w:uiPriority w:val="0"/>
    <w:pPr>
      <w:spacing w:after="120"/>
      <w:ind w:firstLine="872"/>
    </w:pPr>
    <w:rPr>
      <w:rFonts w:ascii="Times New Roman"/>
    </w:rPr>
  </w:style>
  <w:style w:type="character" w:styleId="11">
    <w:name w:val="page number"/>
    <w:basedOn w:val="10"/>
    <w:semiHidden/>
    <w:qFormat/>
    <w:uiPriority w:val="0"/>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apple-style-span"/>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183</Words>
  <Characters>1049</Characters>
  <Lines>8</Lines>
  <Paragraphs>2</Paragraphs>
  <TotalTime>1</TotalTime>
  <ScaleCrop>false</ScaleCrop>
  <LinksUpToDate>false</LinksUpToDate>
  <CharactersWithSpaces>1230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2020-01-19T04:57:00Z</dcterms:created>
  <dc:creator>xcb-1</dc:creator>
  <cp:lastModifiedBy>lenovo</cp:lastModifiedBy>
  <dcterms:modified xsi:type="dcterms:W3CDTF">2020-07-20T08:40:51Z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