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华文行楷" w:cs="Times New Roman"/>
          <w:bCs/>
          <w:color w:val="FF0000"/>
          <w:sz w:val="84"/>
          <w:szCs w:val="84"/>
        </w:rPr>
      </w:pPr>
      <w:r>
        <w:rPr>
          <w:rFonts w:hint="default" w:ascii="Times New Roman" w:hAnsi="Times New Roman" w:eastAsia="华文行楷" w:cs="Times New Roman"/>
          <w:color w:val="FF0000"/>
          <w:sz w:val="136"/>
          <w:szCs w:val="136"/>
        </w:rPr>
        <w:t>西山卫生信息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105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345440</wp:posOffset>
                </wp:positionV>
                <wp:extent cx="5278755" cy="0"/>
                <wp:effectExtent l="0" t="9525" r="17145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75pt;margin-top:27.2pt;height:0pt;width:415.65pt;z-index:251673600;mso-width-relative:page;mso-height-relative:page;" filled="f" stroked="t" coordsize="21600,21600" o:gfxdata="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tmDEtQA&#10;AAAHAQAADwAAAAAAAAABACAAAAAiAAAAZHJzL2Rvd25yZXYueG1sUEsBAhQAFAAAAAgAh07iQIQl&#10;8rnqAQAArwMAAA4AAAAAAAAAAQAgAAAAIwEAAGRycy9lMm9Eb2MueG1sUEsFBgAAAAAGAAYAWQEA&#10;AH8FAAAAAA=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昆明市西山区卫生健康局办公室       2020年9月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spacing w:line="590" w:lineRule="exact"/>
        <w:jc w:val="center"/>
        <w:rPr>
          <w:rFonts w:hint="default" w:ascii="Times New Roman" w:hAnsi="Times New Roman" w:eastAsia="方正小标宋简体" w:cs="Times New Roman"/>
          <w:sz w:val="40"/>
          <w:szCs w:val="40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警钟长鸣 永守初心</w:t>
      </w: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——《叩问初心》专题学习会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u w:val="none" w:color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为进一步增强党员领导干部廉洁自律意识，筑牢拒腐防变的思想防线，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日下午，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中共</w:t>
      </w:r>
      <w:r>
        <w:rPr>
          <w:rFonts w:eastAsia="仿宋_GB2312"/>
          <w:sz w:val="32"/>
          <w:u w:val="none"/>
        </w:rPr>
        <w:t>西山区</w:t>
      </w:r>
      <w:r>
        <w:rPr>
          <w:rFonts w:hint="eastAsia" w:eastAsia="仿宋_GB2312"/>
          <w:sz w:val="32"/>
          <w:u w:val="none"/>
          <w:lang w:eastAsia="zh-CN"/>
        </w:rPr>
        <w:t>卫生健康局综合监督执法局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党支部组织全体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干部职工在局小会议室召开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《叩问初心》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专题学习会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1226820</wp:posOffset>
            </wp:positionH>
            <wp:positionV relativeFrom="paragraph">
              <wp:posOffset>20320</wp:posOffset>
            </wp:positionV>
            <wp:extent cx="4107180" cy="2773045"/>
            <wp:effectExtent l="0" t="0" r="7620" b="8255"/>
            <wp:wrapSquare wrapText="bothSides"/>
            <wp:docPr id="6" name="图片 6" descr="psc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psc (2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07180" cy="2773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会上党支部书记严迅同志向全体干部职工讲授了</w:t>
      </w:r>
      <w:r>
        <w:rPr>
          <w:rFonts w:hint="eastAsia" w:ascii="仿宋_GB2312" w:hAnsi="仿宋_GB2312" w:eastAsia="仿宋_GB2312" w:cs="仿宋_GB2312"/>
          <w:sz w:val="32"/>
          <w:szCs w:val="32"/>
        </w:rPr>
        <w:t>《叩问初心》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警示教育片中典型人物的负面事迹，</w:t>
      </w:r>
      <w:r>
        <w:rPr>
          <w:rFonts w:hint="eastAsia" w:ascii="仿宋_GB2312" w:hAnsi="仿宋_GB2312" w:eastAsia="仿宋_GB2312" w:cs="仿宋_GB2312"/>
          <w:sz w:val="32"/>
          <w:szCs w:val="32"/>
        </w:rPr>
        <w:t>深刻挖掘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他们</w:t>
      </w:r>
      <w:r>
        <w:rPr>
          <w:rFonts w:hint="eastAsia" w:ascii="仿宋_GB2312" w:hAnsi="仿宋_GB2312" w:eastAsia="仿宋_GB2312" w:cs="仿宋_GB2312"/>
          <w:sz w:val="32"/>
          <w:szCs w:val="32"/>
        </w:rPr>
        <w:t>违纪违法的思想根源，对他们初心蒙尘信仰积垢、政治底线失守、严重违纪违法等问题进行了剖析点评，发人深省、令人深思。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-15875</wp:posOffset>
            </wp:positionH>
            <wp:positionV relativeFrom="paragraph">
              <wp:posOffset>2150745</wp:posOffset>
            </wp:positionV>
            <wp:extent cx="4034155" cy="2724150"/>
            <wp:effectExtent l="0" t="0" r="4445" b="0"/>
            <wp:wrapSquare wrapText="bothSides"/>
            <wp:docPr id="7" name="图片 7" descr="psc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psc 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3415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严迅同志</w:t>
      </w:r>
      <w:r>
        <w:rPr>
          <w:rFonts w:hint="eastAsia" w:ascii="仿宋_GB2312" w:hAnsi="仿宋_GB2312" w:eastAsia="仿宋_GB2312" w:cs="仿宋_GB2312"/>
          <w:sz w:val="32"/>
          <w:szCs w:val="32"/>
        </w:rPr>
        <w:t>强调，一要充分认识反腐倡廉的紧迫性和严峻性，切实改进工作作风，以高度的政治责任感和自觉性全面提升反腐倡廉建设的能力和水平。二要以反面典型案例为鉴，牢固树立廉洁自律意识，规范自身行为，规规矩矩做事，堂堂正正做人。三要切实增强反腐倡廉的自觉性与坚定性，严守纪律底线，不逾纪律“红线”，不断提高党性觉悟和道德修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最后，大家纷纷表示要从反面典型中汲取教训，引以为戒，叩问初心，牢记使命。要牢固树立“不越底线、不碰红线”的意识，时时以党章党纪警省自己，知敬畏、存戒惧、守底线，模范带头遵守和执行党纪党规和法律法规，为推动卫生监督事业发展贡献自己的力量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line="540" w:lineRule="exact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39370</wp:posOffset>
                </wp:positionV>
                <wp:extent cx="5687695" cy="0"/>
                <wp:effectExtent l="0" t="0" r="0" b="0"/>
                <wp:wrapNone/>
                <wp:docPr id="2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o:spt="20" style="position:absolute;left:0pt;margin-left:-2.6pt;margin-top:3.1pt;height:0pt;width:447.85pt;z-index:251678720;mso-width-relative:page;mso-height-relative:page;" filled="f" stroked="t" coordsize="21600,21600" o:gfxdata="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+U9FD1AAAAAYBAAAPAAAA&#10;AAAAAAEAIAAAACIAAABkcnMvZG93bnJldi54bWxQSwECFAAUAAAACACHTuJADU5gt+ABAACkAwAA&#10;DgAAAAAAAAABACAAAAAjAQAAZHJzL2Uyb0RvYy54bWxQSwUGAAAAAAYABgBZAQAAd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  <w:lang w:val="zh-TW" w:eastAsia="zh-TW"/>
        </w:rPr>
        <w:t>编</w:t>
      </w:r>
      <w:r>
        <w:rPr>
          <w:rFonts w:hint="default" w:ascii="Times New Roman" w:hAnsi="Times New Roman" w:eastAsia="仿宋_GB2312" w:cs="Times New Roman"/>
          <w:sz w:val="32"/>
          <w:szCs w:val="32"/>
          <w:lang w:val="zh-TW"/>
        </w:rPr>
        <w:t>（校）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稿：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付艳平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zh-TW" w:eastAsia="zh-TW"/>
        </w:rPr>
        <w:t>审  稿：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严迅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康简综艺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006"/>
    <w:rsid w:val="00000B66"/>
    <w:rsid w:val="00002E3B"/>
    <w:rsid w:val="000045F1"/>
    <w:rsid w:val="00024FC7"/>
    <w:rsid w:val="00047B19"/>
    <w:rsid w:val="00095CE7"/>
    <w:rsid w:val="000A1006"/>
    <w:rsid w:val="000C71A8"/>
    <w:rsid w:val="000E0C3A"/>
    <w:rsid w:val="001151A0"/>
    <w:rsid w:val="00184B51"/>
    <w:rsid w:val="00266E88"/>
    <w:rsid w:val="00276660"/>
    <w:rsid w:val="00425A5A"/>
    <w:rsid w:val="004D60A7"/>
    <w:rsid w:val="00515F55"/>
    <w:rsid w:val="00564416"/>
    <w:rsid w:val="006518CF"/>
    <w:rsid w:val="006E63CA"/>
    <w:rsid w:val="00814EE9"/>
    <w:rsid w:val="008444C2"/>
    <w:rsid w:val="00877962"/>
    <w:rsid w:val="00A50120"/>
    <w:rsid w:val="00A622C9"/>
    <w:rsid w:val="00BA0115"/>
    <w:rsid w:val="00C00391"/>
    <w:rsid w:val="00C40E84"/>
    <w:rsid w:val="00C6476B"/>
    <w:rsid w:val="00C71AEC"/>
    <w:rsid w:val="00CA31EC"/>
    <w:rsid w:val="00CD5F0D"/>
    <w:rsid w:val="00D66D6A"/>
    <w:rsid w:val="00E671BC"/>
    <w:rsid w:val="00ED32E0"/>
    <w:rsid w:val="00ED468D"/>
    <w:rsid w:val="00F21862"/>
    <w:rsid w:val="00F267E4"/>
    <w:rsid w:val="00FC742F"/>
    <w:rsid w:val="00FE71F2"/>
    <w:rsid w:val="018E0316"/>
    <w:rsid w:val="028F74F4"/>
    <w:rsid w:val="039006BB"/>
    <w:rsid w:val="03DE0BBA"/>
    <w:rsid w:val="03E83D8D"/>
    <w:rsid w:val="05D1720E"/>
    <w:rsid w:val="074B5150"/>
    <w:rsid w:val="07F95197"/>
    <w:rsid w:val="089B2E97"/>
    <w:rsid w:val="08B43E26"/>
    <w:rsid w:val="09DE563C"/>
    <w:rsid w:val="0C041A53"/>
    <w:rsid w:val="0C9D6E31"/>
    <w:rsid w:val="0CCC346F"/>
    <w:rsid w:val="128664E7"/>
    <w:rsid w:val="14604066"/>
    <w:rsid w:val="15F90437"/>
    <w:rsid w:val="16150ECD"/>
    <w:rsid w:val="17AB4F11"/>
    <w:rsid w:val="18AB5501"/>
    <w:rsid w:val="19255582"/>
    <w:rsid w:val="19334EB3"/>
    <w:rsid w:val="1BF22C16"/>
    <w:rsid w:val="1F017A1D"/>
    <w:rsid w:val="1F8A66C4"/>
    <w:rsid w:val="20986894"/>
    <w:rsid w:val="20B269B5"/>
    <w:rsid w:val="21CF31F9"/>
    <w:rsid w:val="239E572E"/>
    <w:rsid w:val="27313A2A"/>
    <w:rsid w:val="2C1830D7"/>
    <w:rsid w:val="2CDB1341"/>
    <w:rsid w:val="30833531"/>
    <w:rsid w:val="338E2EDF"/>
    <w:rsid w:val="36A77DAA"/>
    <w:rsid w:val="39665B15"/>
    <w:rsid w:val="3B5D44F4"/>
    <w:rsid w:val="3E713439"/>
    <w:rsid w:val="3F080FA9"/>
    <w:rsid w:val="40905513"/>
    <w:rsid w:val="41B40632"/>
    <w:rsid w:val="45494EB0"/>
    <w:rsid w:val="45DF26B5"/>
    <w:rsid w:val="465F014E"/>
    <w:rsid w:val="46EF7B46"/>
    <w:rsid w:val="4A0B5CAF"/>
    <w:rsid w:val="4CBA03DF"/>
    <w:rsid w:val="4D4E6E61"/>
    <w:rsid w:val="5025545B"/>
    <w:rsid w:val="575C534A"/>
    <w:rsid w:val="58130FD1"/>
    <w:rsid w:val="5813506C"/>
    <w:rsid w:val="62F70BE2"/>
    <w:rsid w:val="64887B71"/>
    <w:rsid w:val="663F15D2"/>
    <w:rsid w:val="67A03786"/>
    <w:rsid w:val="68132C71"/>
    <w:rsid w:val="68163173"/>
    <w:rsid w:val="694C0B74"/>
    <w:rsid w:val="6A1D1D56"/>
    <w:rsid w:val="6F511761"/>
    <w:rsid w:val="733D702E"/>
    <w:rsid w:val="744C5E81"/>
    <w:rsid w:val="74E818E9"/>
    <w:rsid w:val="757A2946"/>
    <w:rsid w:val="766C3D46"/>
    <w:rsid w:val="78147DB8"/>
    <w:rsid w:val="78D57E0B"/>
    <w:rsid w:val="79BB40AE"/>
    <w:rsid w:val="7A253ECC"/>
    <w:rsid w:val="7ACE31E2"/>
    <w:rsid w:val="7AFB3C3F"/>
    <w:rsid w:val="7B415E15"/>
    <w:rsid w:val="7B935BCE"/>
    <w:rsid w:val="7DEC55C3"/>
    <w:rsid w:val="7E7238CC"/>
    <w:rsid w:val="7E7F20A8"/>
    <w:rsid w:val="7E81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标题 1 Char"/>
    <w:link w:val="2"/>
    <w:qFormat/>
    <w:uiPriority w:val="0"/>
    <w:rPr>
      <w:b/>
      <w:kern w:val="44"/>
      <w:sz w:val="44"/>
    </w:rPr>
  </w:style>
  <w:style w:type="paragraph" w:customStyle="1" w:styleId="9">
    <w:name w:val="Body text|1"/>
    <w:basedOn w:val="1"/>
    <w:qFormat/>
    <w:uiPriority w:val="0"/>
    <w:pPr>
      <w:spacing w:line="410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1">
    <w:name w:val="无间隔1"/>
    <w:unhideWhenUsed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2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122</Words>
  <Characters>702</Characters>
  <Lines>5</Lines>
  <Paragraphs>1</Paragraphs>
  <TotalTime>5</TotalTime>
  <ScaleCrop>false</ScaleCrop>
  <LinksUpToDate>false</LinksUpToDate>
  <CharactersWithSpaces>823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2020-09-14T07:05:00Z</dcterms:created>
  <dc:creator>Administrator</dc:creator>
  <cp:lastModifiedBy>Administrator</cp:lastModifiedBy>
  <dcterms:modified xsi:type="dcterms:W3CDTF">2020-09-23T02:05:53Z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