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华文行楷" w:cs="Times New Roman"/>
          <w:bCs/>
          <w:color w:val="FF0000"/>
          <w:sz w:val="84"/>
          <w:szCs w:val="84"/>
        </w:rPr>
      </w:pPr>
      <w:r>
        <w:rPr>
          <w:rFonts w:hint="default" w:ascii="Times New Roman" w:hAnsi="Times New Roman" w:eastAsia="华文行楷" w:cs="Times New Roman"/>
          <w:color w:val="FF0000"/>
          <w:sz w:val="136"/>
          <w:szCs w:val="136"/>
        </w:rPr>
        <w:t>西山卫生信息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第13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期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105" w:firstLineChars="5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345440</wp:posOffset>
                </wp:positionV>
                <wp:extent cx="5278755" cy="0"/>
                <wp:effectExtent l="0" t="9525" r="17145" b="952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75pt;margin-top:27.2pt;height:0pt;width:415.65pt;z-index:251673600;mso-width-relative:page;mso-height-relative:page;" filled="f" stroked="t" coordsize="21600,21600" o:gfxdata="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tmDEtQA&#10;AAAHAQAADwAAAAAAAAABACAAAAAiAAAAZHJzL2Rvd25yZXYueG1sUEsBAhQAFAAAAAgAh07iQIQl&#10;8rnqAQAArwMAAA4AAAAAAAAAAQAgAAAAIwEAAGRycy9lMm9Eb2MueG1sUEsFBgAAAAAGAAYAWQEA&#10;AH8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</w:rPr>
        <w:t>昆明市西山区卫生健康局办公室       2020年9月1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</w:t>
      </w:r>
    </w:p>
    <w:p>
      <w:pPr>
        <w:spacing w:line="590" w:lineRule="exact"/>
        <w:jc w:val="center"/>
        <w:rPr>
          <w:rFonts w:hint="default" w:ascii="Times New Roman" w:hAnsi="Times New Roman" w:eastAsia="方正小标宋简体" w:cs="Times New Roman"/>
          <w:sz w:val="40"/>
          <w:szCs w:val="40"/>
        </w:rPr>
      </w:pPr>
    </w:p>
    <w:p>
      <w:pPr>
        <w:spacing w:line="600" w:lineRule="exact"/>
        <w:ind w:left="1800" w:hanging="2640" w:hangingChars="60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党史学习交流会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 xml:space="preserve">   坚定理想信念行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 w:color="auto"/>
          <w:lang w:eastAsia="zh-CN"/>
        </w:rPr>
        <w:t>—碧鸡社区卫生服务中心开展领导干部上讲堂第四期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638810</wp:posOffset>
            </wp:positionV>
            <wp:extent cx="3702685" cy="2778125"/>
            <wp:effectExtent l="0" t="0" r="12065" b="317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  <w:t>为扎实推进支部在党员教育培训中开展的领导干部上讲堂工作方案，提高党员干部综合素质，增强党员教育培训实效，2020年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  <w:t>日下午，碧鸡社区卫生服务中心党支部组织委员李琳同志以“党史学习交流会”为主题，以授课形式开展活动，</w:t>
      </w:r>
      <w:r>
        <w:rPr>
          <w:rFonts w:hint="default" w:ascii="Times New Roman" w:hAnsi="Times New Roman" w:eastAsia="仿宋_GB2312" w:cs="Times New Roman"/>
          <w:sz w:val="30"/>
          <w:szCs w:val="30"/>
        </w:rPr>
        <w:t>中心</w:t>
      </w:r>
      <w: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30"/>
          <w:szCs w:val="30"/>
        </w:rPr>
        <w:t>名党员干部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积极参加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，授课氛围形象生动。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授课内容围绕党的全国代表大会概念、意义，召开时间展开交流学习，详细介绍了历届党的全国代表大会召开时间、地点、历史背景，以及提出的历史性转折，做出的改革性决定。最后，以建党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99周年以来，在攻坚克难路上奋斗的新篇章，新里程结束。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</w:pPr>
      <w:r>
        <w:rPr>
          <w:rFonts w:hint="default" w:ascii="Times New Roman" w:hAnsi="Times New Roman" w:eastAsia="仿宋_GB2312" w:cs="Times New Roma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857250</wp:posOffset>
            </wp:positionV>
            <wp:extent cx="3853815" cy="2892425"/>
            <wp:effectExtent l="0" t="0" r="13335" b="317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</w:rPr>
        <w:t>通过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  <w:t>此次党课活动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  <w:t>一是使党员干部及职工对党史认识更加深刻，学习党的理论知识劲头更足。二是使党员干部及职工更加坚定理想信念，将以党的理论知识指导实践，引领带动日常工作开展。三是使中心全体职工思想意识更纯正，营造一种同心同德，齐心协力的工作氛围，共同把中心工作业绩提升，真正把服务做到位，落实国家基本公共卫生服务，使辖区群众受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none" w:color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p>
      <w:pPr>
        <w:spacing w:line="590" w:lineRule="exact"/>
        <w:ind w:firstLine="792" w:firstLineChars="200"/>
        <w:rPr>
          <w:rFonts w:hint="default" w:ascii="Times New Roman" w:hAnsi="Times New Roman" w:eastAsia="方正小标宋简体" w:cs="Times New Roman"/>
          <w:w w:val="90"/>
          <w:kern w:val="0"/>
          <w:sz w:val="44"/>
          <w:szCs w:val="44"/>
          <w:lang w:val="en-US" w:eastAsia="zh-CN"/>
        </w:rPr>
      </w:pPr>
    </w:p>
    <w:p>
      <w:pPr>
        <w:snapToGrid w:val="0"/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39370</wp:posOffset>
                </wp:positionV>
                <wp:extent cx="5687695" cy="0"/>
                <wp:effectExtent l="0" t="0" r="0" b="0"/>
                <wp:wrapNone/>
                <wp:docPr id="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-2.6pt;margin-top:3.1pt;height:0pt;width:447.85pt;z-index:251678720;mso-width-relative:page;mso-height-relative:page;" filled="f" stroked="t" coordsize="21600,21600" o:gfxdata="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+U9FD1AAAAAYBAAAPAAAA&#10;AAAAAAEAIAAAACIAAABkcnMvZG93bnJldi54bWxQSwECFAAUAAAACACHTuJADU5gt+ABAACkAwAA&#10;DgAAAAAAAAABACAAAAAjAQAAZHJzL2Uyb0RvYy54bWxQSwUGAAAAAAYABgBZAQAAd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  <w:lang w:val="zh-TW" w:eastAsia="zh-TW"/>
        </w:rPr>
        <w:t>编</w:t>
      </w:r>
      <w:r>
        <w:rPr>
          <w:rFonts w:hint="default" w:ascii="Times New Roman" w:hAnsi="Times New Roman" w:eastAsia="仿宋_GB2312" w:cs="Times New Roman"/>
          <w:sz w:val="32"/>
          <w:szCs w:val="32"/>
          <w:lang w:val="zh-TW"/>
        </w:rPr>
        <w:t>（校）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稿：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u w:color="000000"/>
          <w:lang w:eastAsia="zh-CN"/>
        </w:rPr>
        <w:t>杨叶梅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u w:color="000000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      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lang w:val="zh-TW" w:eastAsia="zh-TW"/>
        </w:rPr>
        <w:t>审  稿：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u w:color="000000"/>
          <w:lang w:val="zh-TW" w:eastAsia="zh-CN"/>
        </w:rPr>
        <w:t>邢月红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06"/>
    <w:rsid w:val="00000B66"/>
    <w:rsid w:val="00002E3B"/>
    <w:rsid w:val="000045F1"/>
    <w:rsid w:val="00024FC7"/>
    <w:rsid w:val="00047B19"/>
    <w:rsid w:val="00095CE7"/>
    <w:rsid w:val="000A1006"/>
    <w:rsid w:val="000C71A8"/>
    <w:rsid w:val="000E0C3A"/>
    <w:rsid w:val="001151A0"/>
    <w:rsid w:val="00184B51"/>
    <w:rsid w:val="00266E88"/>
    <w:rsid w:val="00276660"/>
    <w:rsid w:val="00425A5A"/>
    <w:rsid w:val="004D60A7"/>
    <w:rsid w:val="00515F55"/>
    <w:rsid w:val="00564416"/>
    <w:rsid w:val="006518CF"/>
    <w:rsid w:val="006E63CA"/>
    <w:rsid w:val="00814EE9"/>
    <w:rsid w:val="008444C2"/>
    <w:rsid w:val="00877962"/>
    <w:rsid w:val="00A50120"/>
    <w:rsid w:val="00A622C9"/>
    <w:rsid w:val="00BA0115"/>
    <w:rsid w:val="00C00391"/>
    <w:rsid w:val="00C40E84"/>
    <w:rsid w:val="00C6476B"/>
    <w:rsid w:val="00C71AEC"/>
    <w:rsid w:val="00CA31EC"/>
    <w:rsid w:val="00CD5F0D"/>
    <w:rsid w:val="00D66D6A"/>
    <w:rsid w:val="00E671BC"/>
    <w:rsid w:val="00ED32E0"/>
    <w:rsid w:val="00ED468D"/>
    <w:rsid w:val="00F21862"/>
    <w:rsid w:val="00F267E4"/>
    <w:rsid w:val="00FC742F"/>
    <w:rsid w:val="00FE71F2"/>
    <w:rsid w:val="018E0316"/>
    <w:rsid w:val="028F74F4"/>
    <w:rsid w:val="03E83D8D"/>
    <w:rsid w:val="074B5150"/>
    <w:rsid w:val="07F95197"/>
    <w:rsid w:val="089B2E97"/>
    <w:rsid w:val="09DE563C"/>
    <w:rsid w:val="0C041A53"/>
    <w:rsid w:val="0C9D6E31"/>
    <w:rsid w:val="0CCC346F"/>
    <w:rsid w:val="128664E7"/>
    <w:rsid w:val="14604066"/>
    <w:rsid w:val="15F90437"/>
    <w:rsid w:val="17AB4F11"/>
    <w:rsid w:val="18AB5501"/>
    <w:rsid w:val="19255582"/>
    <w:rsid w:val="19334EB3"/>
    <w:rsid w:val="1BF22C16"/>
    <w:rsid w:val="1F8A66C4"/>
    <w:rsid w:val="20986894"/>
    <w:rsid w:val="20B269B5"/>
    <w:rsid w:val="21CF31F9"/>
    <w:rsid w:val="239E572E"/>
    <w:rsid w:val="27313A2A"/>
    <w:rsid w:val="2C1830D7"/>
    <w:rsid w:val="2CDB1341"/>
    <w:rsid w:val="30833531"/>
    <w:rsid w:val="338E2EDF"/>
    <w:rsid w:val="36A77DAA"/>
    <w:rsid w:val="3B5D44F4"/>
    <w:rsid w:val="3E713439"/>
    <w:rsid w:val="3F080FA9"/>
    <w:rsid w:val="41B40632"/>
    <w:rsid w:val="45DF26B5"/>
    <w:rsid w:val="465F014E"/>
    <w:rsid w:val="46EF7B46"/>
    <w:rsid w:val="4A0B5CAF"/>
    <w:rsid w:val="4CBA03DF"/>
    <w:rsid w:val="4D4E6E61"/>
    <w:rsid w:val="5025545B"/>
    <w:rsid w:val="575C534A"/>
    <w:rsid w:val="58130FD1"/>
    <w:rsid w:val="62F70BE2"/>
    <w:rsid w:val="64887B71"/>
    <w:rsid w:val="67A03786"/>
    <w:rsid w:val="68132C71"/>
    <w:rsid w:val="68163173"/>
    <w:rsid w:val="6A1D1D56"/>
    <w:rsid w:val="6F511761"/>
    <w:rsid w:val="744C5E81"/>
    <w:rsid w:val="74E818E9"/>
    <w:rsid w:val="757A2946"/>
    <w:rsid w:val="766C3D46"/>
    <w:rsid w:val="78147DB8"/>
    <w:rsid w:val="79BB40AE"/>
    <w:rsid w:val="7A253ECC"/>
    <w:rsid w:val="7ACE31E2"/>
    <w:rsid w:val="7B935BCE"/>
    <w:rsid w:val="7DEC55C3"/>
    <w:rsid w:val="7E7238CC"/>
    <w:rsid w:val="7E7F20A8"/>
    <w:rsid w:val="7E81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  <w:style w:type="paragraph" w:customStyle="1" w:styleId="9">
    <w:name w:val="Body text|1"/>
    <w:basedOn w:val="1"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无间隔1"/>
    <w:unhideWhenUsed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122</Words>
  <Characters>702</Characters>
  <Lines>5</Lines>
  <Paragraphs>1</Paragraphs>
  <TotalTime>1</TotalTime>
  <ScaleCrop>false</ScaleCrop>
  <LinksUpToDate>false</LinksUpToDate>
  <CharactersWithSpaces>823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2020-09-14T07:05:00Z</dcterms:created>
  <dc:creator>Administrator</dc:creator>
  <cp:lastModifiedBy>Administrator</cp:lastModifiedBy>
  <dcterms:modified xsi:type="dcterms:W3CDTF">2020-09-18T05:37:13Z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