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华文行楷" w:cs="Times New Roman"/>
          <w:bCs/>
          <w:color w:val="FF0000"/>
          <w:sz w:val="84"/>
          <w:szCs w:val="84"/>
        </w:rPr>
      </w:pPr>
      <w:r>
        <w:rPr>
          <w:rFonts w:ascii="Times New Roman" w:hAnsi="华文行楷" w:eastAsia="华文行楷" w:cs="Times New Roman"/>
          <w:color w:val="FF0000"/>
          <w:sz w:val="136"/>
          <w:szCs w:val="136"/>
        </w:rPr>
        <w:t>西山卫生信息</w:t>
      </w:r>
    </w:p>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第13</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期</w:t>
      </w:r>
    </w:p>
    <w:p>
      <w:pPr>
        <w:jc w:val="center"/>
        <w:rPr>
          <w:rFonts w:ascii="Times New Roman" w:hAnsi="Times New Roman" w:eastAsia="仿宋_GB2312" w:cs="Times New Roman"/>
          <w:sz w:val="32"/>
          <w:szCs w:val="32"/>
        </w:rPr>
      </w:pPr>
    </w:p>
    <w:p>
      <w:pPr>
        <w:spacing w:line="560" w:lineRule="exact"/>
        <w:ind w:firstLine="105" w:firstLineChars="50"/>
        <w:rPr>
          <w:rFonts w:ascii="Times New Roman" w:hAnsi="Times New Roman" w:eastAsia="仿宋_GB2312" w:cs="Times New Roman"/>
          <w:sz w:val="32"/>
          <w:szCs w:val="32"/>
        </w:rPr>
      </w:pPr>
      <w:r>
        <w:rPr>
          <w:rFonts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ascii="Times New Roman" w:hAnsi="Times New Roman" w:eastAsia="仿宋_GB2312" w:cs="Times New Roman"/>
          <w:sz w:val="32"/>
          <w:szCs w:val="32"/>
        </w:rPr>
        <w:t>昆明市西山区卫生健康局办公室       2020年9月1</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日</w:t>
      </w:r>
    </w:p>
    <w:p>
      <w:pPr>
        <w:spacing w:line="590" w:lineRule="exact"/>
        <w:jc w:val="center"/>
        <w:rPr>
          <w:rFonts w:ascii="Times New Roman" w:hAnsi="Times New Roman" w:eastAsia="方正小标宋简体" w:cs="Times New Roman"/>
          <w:sz w:val="40"/>
          <w:szCs w:val="40"/>
        </w:rPr>
      </w:pPr>
    </w:p>
    <w:p>
      <w:pPr>
        <w:spacing w:line="590" w:lineRule="exact"/>
        <w:ind w:firstLine="880" w:firstLineChars="2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开设清廉学堂</w:t>
      </w:r>
    </w:p>
    <w:p>
      <w:pPr>
        <w:spacing w:line="590" w:lineRule="exact"/>
        <w:ind w:firstLine="720" w:firstLineChars="200"/>
        <w:jc w:val="right"/>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—党风廉政建设专题党课</w:t>
      </w:r>
    </w:p>
    <w:p>
      <w:pPr>
        <w:spacing w:line="590" w:lineRule="exact"/>
        <w:ind w:firstLine="720" w:firstLineChars="200"/>
        <w:jc w:val="right"/>
        <w:rPr>
          <w:rFonts w:hint="eastAsia" w:ascii="方正小标宋_GBK" w:hAnsi="方正小标宋_GBK" w:eastAsia="方正小标宋_GBK" w:cs="方正小标宋_GBK"/>
          <w:sz w:val="36"/>
          <w:szCs w:val="36"/>
          <w:lang w:val="en-US" w:eastAsia="zh-CN"/>
        </w:rPr>
      </w:pP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anchor distT="0" distB="0" distL="114300" distR="114300" simplePos="0" relativeHeight="251681792" behindDoc="0" locked="0" layoutInCell="1" allowOverlap="1">
            <wp:simplePos x="0" y="0"/>
            <wp:positionH relativeFrom="column">
              <wp:posOffset>-12700</wp:posOffset>
            </wp:positionH>
            <wp:positionV relativeFrom="paragraph">
              <wp:posOffset>765810</wp:posOffset>
            </wp:positionV>
            <wp:extent cx="3606165" cy="2752725"/>
            <wp:effectExtent l="0" t="0" r="13335" b="9525"/>
            <wp:wrapSquare wrapText="bothSides"/>
            <wp:docPr id="4" name="图片 4" descr="mmexport160015381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600153810889"/>
                    <pic:cNvPicPr>
                      <a:picLocks noChangeAspect="1"/>
                    </pic:cNvPicPr>
                  </pic:nvPicPr>
                  <pic:blipFill>
                    <a:blip r:embed="rId4"/>
                    <a:stretch>
                      <a:fillRect/>
                    </a:stretch>
                  </pic:blipFill>
                  <pic:spPr>
                    <a:xfrm>
                      <a:off x="0" y="0"/>
                      <a:ext cx="3606165" cy="2752725"/>
                    </a:xfrm>
                    <a:prstGeom prst="rect">
                      <a:avLst/>
                    </a:prstGeom>
                  </pic:spPr>
                </pic:pic>
              </a:graphicData>
            </a:graphic>
          </wp:anchor>
        </w:drawing>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进一步深化认识，统一思想。目前党的群众路线教育实践活动的深入开展，同时使</w:t>
      </w:r>
      <w:r>
        <w:rPr>
          <w:rFonts w:hint="eastAsia" w:ascii="仿宋_GB2312" w:hAnsi="仿宋_GB2312" w:eastAsia="仿宋_GB2312" w:cs="仿宋_GB2312"/>
          <w:sz w:val="32"/>
          <w:szCs w:val="32"/>
          <w:lang w:eastAsia="zh-CN"/>
        </w:rPr>
        <w:t>广大职工</w:t>
      </w:r>
      <w:r>
        <w:rPr>
          <w:rFonts w:hint="eastAsia" w:ascii="仿宋_GB2312" w:hAnsi="仿宋_GB2312" w:eastAsia="仿宋_GB2312" w:cs="仿宋_GB2312"/>
          <w:sz w:val="32"/>
          <w:szCs w:val="32"/>
        </w:rPr>
        <w:t>了解我们党党风廉政建设的历程和新形势下做好党风廉政建设要求。</w:t>
      </w:r>
      <w:r>
        <w:rPr>
          <w:rFonts w:hint="eastAsia" w:ascii="仿宋_GB2312" w:hAnsi="仿宋_GB2312" w:eastAsia="仿宋_GB2312" w:cs="仿宋_GB2312"/>
          <w:sz w:val="32"/>
          <w:szCs w:val="32"/>
          <w:lang w:eastAsia="zh-CN"/>
        </w:rPr>
        <w:t>结合新时代党员领导干部必须把握纪律要求和中心实际工作情况，碧鸡社区卫生服务中心支部委员会要求全中心党员干部带头加强党风廉政建设，大兴密切联系群众之风、求真务实之风、艰苦奋斗之风，以良好的医德医风、精湛的医术服务辖区群众。</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2020年9月1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日下午，碧鸡社区卫生服务中心</w:t>
      </w:r>
      <w:r>
        <w:rPr>
          <w:rFonts w:hint="eastAsia" w:ascii="仿宋_GB2312" w:hAnsi="仿宋_GB2312" w:eastAsia="仿宋_GB2312" w:cs="仿宋_GB2312"/>
          <w:sz w:val="32"/>
          <w:szCs w:val="32"/>
          <w:lang w:eastAsia="zh-CN"/>
        </w:rPr>
        <w:t>开设清廉讲堂，由支部宣传委员邢月红同志讲授党风廉政建设专题党课。</w:t>
      </w:r>
      <w:r>
        <w:rPr>
          <w:rFonts w:hint="eastAsia" w:ascii="仿宋_GB2312" w:hAnsi="仿宋_GB2312" w:eastAsia="仿宋_GB2312" w:cs="仿宋_GB2312"/>
          <w:sz w:val="32"/>
          <w:szCs w:val="32"/>
        </w:rPr>
        <w:t>此次</w:t>
      </w:r>
      <w:r>
        <w:rPr>
          <w:rFonts w:hint="eastAsia" w:ascii="仿宋_GB2312" w:hAnsi="仿宋_GB2312" w:eastAsia="仿宋_GB2312" w:cs="仿宋_GB2312"/>
          <w:sz w:val="32"/>
          <w:szCs w:val="32"/>
          <w:lang w:eastAsia="zh-CN"/>
        </w:rPr>
        <w:t>专题党课</w:t>
      </w:r>
      <w:r>
        <w:rPr>
          <w:rFonts w:hint="eastAsia" w:ascii="仿宋_GB2312" w:hAnsi="仿宋_GB2312" w:eastAsia="仿宋_GB2312" w:cs="仿宋_GB2312"/>
          <w:sz w:val="32"/>
          <w:szCs w:val="32"/>
        </w:rPr>
        <w:t>主要</w:t>
      </w:r>
      <w:r>
        <w:rPr>
          <w:rFonts w:hint="eastAsia" w:ascii="仿宋_GB2312" w:hAnsi="仿宋_GB2312" w:eastAsia="仿宋_GB2312" w:cs="仿宋_GB2312"/>
          <w:sz w:val="32"/>
          <w:szCs w:val="32"/>
          <w:lang w:eastAsia="zh-CN"/>
        </w:rPr>
        <w:t>讲授了党员干部新时代的纪律要求、在知敬畏、存戒惧、守底线时需贯彻的思想意识，党员同志、职工怎样在工作中履行职责。</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anchor distT="0" distB="0" distL="114935" distR="114935" simplePos="0" relativeHeight="251685888" behindDoc="0" locked="0" layoutInCell="1" allowOverlap="1">
            <wp:simplePos x="0" y="0"/>
            <wp:positionH relativeFrom="column">
              <wp:posOffset>1737360</wp:posOffset>
            </wp:positionH>
            <wp:positionV relativeFrom="paragraph">
              <wp:posOffset>377190</wp:posOffset>
            </wp:positionV>
            <wp:extent cx="3507740" cy="2689225"/>
            <wp:effectExtent l="0" t="0" r="16510" b="15875"/>
            <wp:wrapSquare wrapText="bothSides"/>
            <wp:docPr id="5" name="图片 5" descr="mmexport160015378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600153780120"/>
                    <pic:cNvPicPr>
                      <a:picLocks noChangeAspect="1"/>
                    </pic:cNvPicPr>
                  </pic:nvPicPr>
                  <pic:blipFill>
                    <a:blip r:embed="rId5"/>
                    <a:stretch>
                      <a:fillRect/>
                    </a:stretch>
                  </pic:blipFill>
                  <pic:spPr>
                    <a:xfrm>
                      <a:off x="0" y="0"/>
                      <a:ext cx="3507740" cy="2689225"/>
                    </a:xfrm>
                    <a:prstGeom prst="rect">
                      <a:avLst/>
                    </a:prstGeom>
                  </pic:spPr>
                </pic:pic>
              </a:graphicData>
            </a:graphic>
          </wp:anchor>
        </w:drawing>
      </w: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此次专题廉政党课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全体党员干部</w:t>
      </w:r>
      <w:r>
        <w:rPr>
          <w:rFonts w:hint="eastAsia" w:ascii="仿宋_GB2312" w:hAnsi="仿宋_GB2312" w:eastAsia="仿宋_GB2312" w:cs="仿宋_GB2312"/>
          <w:sz w:val="32"/>
          <w:szCs w:val="32"/>
          <w:lang w:val="en-US" w:eastAsia="zh-CN"/>
        </w:rPr>
        <w:t>进一步统一思想，提高认识，</w:t>
      </w:r>
      <w:r>
        <w:rPr>
          <w:rFonts w:hint="eastAsia" w:ascii="仿宋_GB2312" w:hAnsi="仿宋_GB2312" w:eastAsia="仿宋_GB2312" w:cs="仿宋_GB2312"/>
          <w:sz w:val="32"/>
          <w:szCs w:val="32"/>
          <w:lang w:eastAsia="zh-CN"/>
        </w:rPr>
        <w:t>一是带头</w:t>
      </w:r>
      <w:r>
        <w:rPr>
          <w:rFonts w:hint="eastAsia" w:ascii="仿宋_GB2312" w:hAnsi="仿宋_GB2312" w:eastAsia="仿宋_GB2312" w:cs="仿宋_GB2312"/>
          <w:sz w:val="32"/>
          <w:szCs w:val="32"/>
        </w:rPr>
        <w:t>加强政治理论和道德准则学习，增强自身的免疫功能。</w:t>
      </w: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sz w:val="32"/>
          <w:szCs w:val="32"/>
        </w:rPr>
        <w:t>心系群众，经常进行换位思考。把实现好、维护好、发展好最广大人民群众的根本利益作为最高价值追求，作为一切工作的出发点和落脚点</w:t>
      </w: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要慎独慎微、防微杜渐，筑牢思想道德防线。</w:t>
      </w:r>
      <w:r>
        <w:rPr>
          <w:rFonts w:hint="eastAsia" w:ascii="仿宋_GB2312" w:hAnsi="仿宋_GB2312" w:eastAsia="仿宋_GB2312" w:cs="仿宋_GB2312"/>
          <w:sz w:val="32"/>
          <w:szCs w:val="32"/>
          <w:lang w:eastAsia="zh-CN"/>
        </w:rPr>
        <w:t>三是遵守</w:t>
      </w:r>
      <w:r>
        <w:rPr>
          <w:rFonts w:hint="eastAsia" w:ascii="仿宋_GB2312" w:hAnsi="仿宋_GB2312" w:eastAsia="仿宋_GB2312" w:cs="仿宋_GB2312"/>
          <w:sz w:val="32"/>
          <w:szCs w:val="32"/>
        </w:rPr>
        <w:t>单位组织纪律、考勤纪律、办事规范和流程，</w:t>
      </w:r>
      <w:r>
        <w:rPr>
          <w:rFonts w:hint="eastAsia" w:ascii="仿宋_GB2312" w:hAnsi="仿宋_GB2312" w:eastAsia="仿宋_GB2312" w:cs="仿宋_GB2312"/>
          <w:sz w:val="32"/>
          <w:szCs w:val="32"/>
          <w:lang w:eastAsia="zh-CN"/>
        </w:rPr>
        <w:t>认真完成</w:t>
      </w:r>
      <w:r>
        <w:rPr>
          <w:rFonts w:hint="eastAsia" w:ascii="仿宋_GB2312" w:hAnsi="仿宋_GB2312" w:eastAsia="仿宋_GB2312" w:cs="仿宋_GB2312"/>
          <w:sz w:val="32"/>
          <w:szCs w:val="32"/>
        </w:rPr>
        <w:t>本职工作</w:t>
      </w:r>
      <w:r>
        <w:rPr>
          <w:rFonts w:hint="eastAsia" w:ascii="仿宋_GB2312" w:hAnsi="仿宋_GB2312" w:eastAsia="仿宋_GB2312" w:cs="仿宋_GB2312"/>
          <w:sz w:val="32"/>
          <w:szCs w:val="32"/>
          <w:lang w:eastAsia="zh-CN"/>
        </w:rPr>
        <w:t>，遵守</w:t>
      </w:r>
      <w:r>
        <w:rPr>
          <w:rFonts w:hint="eastAsia" w:ascii="仿宋_GB2312" w:hAnsi="仿宋_GB2312" w:eastAsia="仿宋_GB2312" w:cs="仿宋_GB2312"/>
          <w:sz w:val="32"/>
          <w:szCs w:val="32"/>
        </w:rPr>
        <w:t>职业道德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252525"/>
          <w:spacing w:val="0"/>
          <w:sz w:val="32"/>
          <w:szCs w:val="32"/>
          <w:shd w:val="clear" w:fill="FFFFFF"/>
        </w:rPr>
        <w:t>我</w:t>
      </w:r>
      <w:r>
        <w:rPr>
          <w:rFonts w:hint="eastAsia" w:ascii="仿宋_GB2312" w:hAnsi="仿宋_GB2312" w:eastAsia="仿宋_GB2312" w:cs="仿宋_GB2312"/>
          <w:i w:val="0"/>
          <w:caps w:val="0"/>
          <w:color w:val="252525"/>
          <w:spacing w:val="0"/>
          <w:sz w:val="32"/>
          <w:szCs w:val="32"/>
          <w:shd w:val="clear" w:fill="FFFFFF"/>
          <w:lang w:eastAsia="zh-CN"/>
        </w:rPr>
        <w:t>中心将</w:t>
      </w:r>
      <w:r>
        <w:rPr>
          <w:rFonts w:hint="eastAsia" w:ascii="仿宋_GB2312" w:hAnsi="仿宋_GB2312" w:eastAsia="仿宋_GB2312" w:cs="仿宋_GB2312"/>
          <w:i w:val="0"/>
          <w:caps w:val="0"/>
          <w:color w:val="252525"/>
          <w:spacing w:val="0"/>
          <w:sz w:val="32"/>
          <w:szCs w:val="32"/>
          <w:shd w:val="clear" w:fill="FFFFFF"/>
        </w:rPr>
        <w:t>认真落实新时代党的建设总要求，以党的政治建设为统领全面加强</w:t>
      </w:r>
      <w:r>
        <w:rPr>
          <w:rFonts w:hint="eastAsia" w:ascii="仿宋_GB2312" w:hAnsi="仿宋_GB2312" w:eastAsia="仿宋_GB2312" w:cs="仿宋_GB2312"/>
          <w:i w:val="0"/>
          <w:caps w:val="0"/>
          <w:color w:val="252525"/>
          <w:spacing w:val="0"/>
          <w:sz w:val="32"/>
          <w:szCs w:val="32"/>
          <w:shd w:val="clear" w:fill="FFFFFF"/>
          <w:lang w:eastAsia="zh-CN"/>
        </w:rPr>
        <w:t>中心</w:t>
      </w:r>
      <w:r>
        <w:rPr>
          <w:rFonts w:hint="eastAsia" w:ascii="仿宋_GB2312" w:hAnsi="仿宋_GB2312" w:eastAsia="仿宋_GB2312" w:cs="仿宋_GB2312"/>
          <w:i w:val="0"/>
          <w:caps w:val="0"/>
          <w:color w:val="252525"/>
          <w:spacing w:val="0"/>
          <w:sz w:val="32"/>
          <w:szCs w:val="32"/>
          <w:shd w:val="clear" w:fill="FFFFFF"/>
        </w:rPr>
        <w:t>党风廉政建设。</w:t>
      </w:r>
      <w:r>
        <w:rPr>
          <w:rFonts w:hint="eastAsia" w:ascii="仿宋_GB2312" w:hAnsi="仿宋_GB2312" w:eastAsia="仿宋_GB2312" w:cs="仿宋_GB2312"/>
          <w:sz w:val="32"/>
          <w:szCs w:val="32"/>
        </w:rPr>
        <w:t>知敬畏、存戒惧、守底线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清正廉洁，统一思想，尽职尽责，为</w:t>
      </w:r>
      <w:r>
        <w:rPr>
          <w:rFonts w:hint="eastAsia" w:ascii="仿宋_GB2312" w:hAnsi="仿宋_GB2312" w:eastAsia="仿宋_GB2312" w:cs="仿宋_GB2312"/>
          <w:sz w:val="32"/>
          <w:szCs w:val="32"/>
          <w:lang w:eastAsia="zh-CN"/>
        </w:rPr>
        <w:t>辖区群众</w:t>
      </w:r>
      <w:r>
        <w:rPr>
          <w:rFonts w:hint="eastAsia" w:ascii="仿宋_GB2312" w:hAnsi="仿宋_GB2312" w:eastAsia="仿宋_GB2312" w:cs="仿宋_GB2312"/>
          <w:sz w:val="32"/>
          <w:szCs w:val="32"/>
        </w:rPr>
        <w:t>谋福利</w:t>
      </w:r>
      <w:r>
        <w:rPr>
          <w:rFonts w:hint="eastAsia" w:ascii="仿宋_GB2312" w:hAnsi="仿宋_GB2312" w:eastAsia="仿宋_GB2312" w:cs="仿宋_GB2312"/>
          <w:sz w:val="32"/>
          <w:szCs w:val="32"/>
          <w:lang w:eastAsia="zh-CN"/>
        </w:rPr>
        <w:t>，将良好医德医风，职业道德展现在群众心中</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bookmarkStart w:id="0" w:name="_GoBack"/>
      <w:bookmarkEnd w:id="0"/>
    </w:p>
    <w:p>
      <w:pPr>
        <w:spacing w:line="590" w:lineRule="exact"/>
        <w:ind w:firstLine="792" w:firstLineChars="200"/>
        <w:rPr>
          <w:rFonts w:hint="eastAsia" w:ascii="方正小标宋简体" w:hAnsi="宋体" w:eastAsia="方正小标宋简体" w:cs="宋体"/>
          <w:w w:val="90"/>
          <w:kern w:val="0"/>
          <w:sz w:val="44"/>
          <w:szCs w:val="44"/>
          <w:lang w:val="en-US" w:eastAsia="zh-CN"/>
        </w:rPr>
      </w:pPr>
    </w:p>
    <w:p>
      <w:pPr>
        <w:snapToGrid w:val="0"/>
        <w:spacing w:line="560" w:lineRule="exact"/>
        <w:rPr>
          <w:rFonts w:hint="eastAsia" w:ascii="Times New Roman" w:hAnsi="Times New Roman" w:eastAsia="仿宋_GB2312" w:cs="Times New Roman"/>
          <w:sz w:val="32"/>
          <w:szCs w:val="32"/>
          <w:lang w:eastAsia="zh-CN"/>
        </w:rPr>
      </w:pPr>
      <w:r>
        <w:rPr>
          <w:rFonts w:ascii="Times New Roman" w:hAnsi="Times New Roman" w:eastAsia="仿宋_GB2312" w:cs="Times New Roman"/>
          <w:kern w:val="0"/>
          <w:sz w:val="32"/>
          <w:szCs w:val="32"/>
        </w:rPr>
        <mc:AlternateContent>
          <mc:Choice Requires="wps">
            <w:drawing>
              <wp:anchor distT="0" distB="0" distL="114300" distR="114300" simplePos="0" relativeHeight="251678720"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2"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78720;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DU5gt+ABAACkAwAA&#10;DgAAAAAAAAABACAAAAAjAQAAZHJzL2Uyb0RvYy54bWxQSwUGAAAAAAYABgBZAQAAdQUAAAAA&#10;">
                <v:fill on="f" focussize="0,0"/>
                <v:stroke color="#000000" joinstyle="round"/>
                <v:imagedata o:title=""/>
                <o:lock v:ext="edit" aspectratio="f"/>
              </v:line>
            </w:pict>
          </mc:Fallback>
        </mc:AlternateContent>
      </w:r>
      <w:r>
        <w:rPr>
          <w:rFonts w:ascii="Times New Roman" w:hAnsi="Times New Roman" w:eastAsia="仿宋_GB2312" w:cs="Times New Roman"/>
          <w:sz w:val="32"/>
          <w:szCs w:val="32"/>
          <w:lang w:val="zh-TW" w:eastAsia="zh-TW"/>
        </w:rPr>
        <w:t>编</w:t>
      </w:r>
      <w:r>
        <w:rPr>
          <w:rFonts w:ascii="Times New Roman" w:hAnsi="Times New Roman" w:eastAsia="仿宋_GB2312" w:cs="Times New Roman"/>
          <w:sz w:val="32"/>
          <w:szCs w:val="32"/>
          <w:lang w:val="zh-TW"/>
        </w:rPr>
        <w:t>（校）</w:t>
      </w:r>
      <w:r>
        <w:rPr>
          <w:rFonts w:ascii="Times New Roman" w:hAnsi="Times New Roman" w:eastAsia="仿宋_GB2312" w:cs="Times New Roman"/>
          <w:sz w:val="32"/>
          <w:szCs w:val="32"/>
        </w:rPr>
        <w:t>稿：</w:t>
      </w:r>
      <w:r>
        <w:rPr>
          <w:rFonts w:hint="eastAsia" w:ascii="仿宋_GB2312" w:hAnsi="仿宋_GB2312" w:eastAsia="仿宋_GB2312" w:cs="仿宋_GB2312"/>
          <w:color w:val="000000"/>
          <w:sz w:val="32"/>
          <w:szCs w:val="32"/>
          <w:u w:color="000000"/>
          <w:lang w:eastAsia="zh-CN"/>
        </w:rPr>
        <w:t>邢月红</w:t>
      </w:r>
      <w:r>
        <w:rPr>
          <w:rFonts w:ascii="Times New Roman" w:hAnsi="Times New Roman" w:eastAsia="仿宋_GB2312" w:cs="Times New Roman"/>
          <w:sz w:val="32"/>
          <w:szCs w:val="32"/>
          <w:shd w:val="clear" w:color="auto" w:fill="FFFFFF"/>
        </w:rPr>
        <w:t xml:space="preserve"> </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lang w:val="zh-TW" w:eastAsia="zh-TW"/>
        </w:rPr>
        <w:t>审  稿：</w:t>
      </w:r>
      <w:r>
        <w:rPr>
          <w:rFonts w:hint="eastAsia" w:ascii="仿宋_GB2312" w:hAnsi="仿宋_GB2312" w:eastAsia="仿宋_GB2312" w:cs="仿宋_GB2312"/>
          <w:color w:val="000000"/>
          <w:sz w:val="32"/>
          <w:szCs w:val="32"/>
          <w:u w:color="000000"/>
          <w:lang w:val="zh-TW"/>
        </w:rPr>
        <w:t>李琳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Arial Unicode MS"/>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E83D8D"/>
    <w:rsid w:val="074B5150"/>
    <w:rsid w:val="07F95197"/>
    <w:rsid w:val="089B2E97"/>
    <w:rsid w:val="09DE563C"/>
    <w:rsid w:val="0C041A53"/>
    <w:rsid w:val="0C9D6E31"/>
    <w:rsid w:val="0CCC346F"/>
    <w:rsid w:val="128664E7"/>
    <w:rsid w:val="14604066"/>
    <w:rsid w:val="15F90437"/>
    <w:rsid w:val="17AB4F11"/>
    <w:rsid w:val="18AB5501"/>
    <w:rsid w:val="19255582"/>
    <w:rsid w:val="19334EB3"/>
    <w:rsid w:val="1BF22C16"/>
    <w:rsid w:val="1F8A66C4"/>
    <w:rsid w:val="20986894"/>
    <w:rsid w:val="20B269B5"/>
    <w:rsid w:val="21CF31F9"/>
    <w:rsid w:val="239E572E"/>
    <w:rsid w:val="27313A2A"/>
    <w:rsid w:val="2C1830D7"/>
    <w:rsid w:val="2CDB1341"/>
    <w:rsid w:val="30833531"/>
    <w:rsid w:val="338E2EDF"/>
    <w:rsid w:val="36A77DAA"/>
    <w:rsid w:val="3B5D44F4"/>
    <w:rsid w:val="3E713439"/>
    <w:rsid w:val="3F080FA9"/>
    <w:rsid w:val="41B40632"/>
    <w:rsid w:val="45DF26B5"/>
    <w:rsid w:val="465F014E"/>
    <w:rsid w:val="46EF7B46"/>
    <w:rsid w:val="4A0B5CAF"/>
    <w:rsid w:val="4CBA03DF"/>
    <w:rsid w:val="4D4E6E61"/>
    <w:rsid w:val="5025545B"/>
    <w:rsid w:val="575C534A"/>
    <w:rsid w:val="58130FD1"/>
    <w:rsid w:val="62F70BE2"/>
    <w:rsid w:val="67A03786"/>
    <w:rsid w:val="68132C71"/>
    <w:rsid w:val="68163173"/>
    <w:rsid w:val="6A1D1D56"/>
    <w:rsid w:val="6F511761"/>
    <w:rsid w:val="744C5E81"/>
    <w:rsid w:val="74E818E9"/>
    <w:rsid w:val="766C3D46"/>
    <w:rsid w:val="79BB40AE"/>
    <w:rsid w:val="7A253ECC"/>
    <w:rsid w:val="7B935BCE"/>
    <w:rsid w:val="7DEC55C3"/>
    <w:rsid w:val="7E7238CC"/>
    <w:rsid w:val="7E7F20A8"/>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3</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2020-09-18T05:33:52Z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