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DC2" w:rsidRDefault="00F263F8" w:rsidP="00C51DC2">
      <w:pPr>
        <w:spacing w:line="580" w:lineRule="exact"/>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2020年1-3月</w:t>
      </w:r>
      <w:r w:rsidR="00EA3B9A" w:rsidRPr="00EA3B9A">
        <w:rPr>
          <w:rFonts w:ascii="方正小标宋简体" w:eastAsia="方正小标宋简体" w:hAnsi="黑体" w:hint="eastAsia"/>
          <w:sz w:val="44"/>
          <w:szCs w:val="44"/>
        </w:rPr>
        <w:t>西山区</w:t>
      </w:r>
      <w:r w:rsidR="00C51DC2">
        <w:rPr>
          <w:rFonts w:ascii="方正小标宋简体" w:eastAsia="方正小标宋简体" w:hAnsi="黑体" w:hint="eastAsia"/>
          <w:sz w:val="44"/>
          <w:szCs w:val="44"/>
        </w:rPr>
        <w:t>区属</w:t>
      </w:r>
      <w:r w:rsidR="00EA3B9A" w:rsidRPr="00EA3B9A">
        <w:rPr>
          <w:rFonts w:ascii="方正小标宋简体" w:eastAsia="方正小标宋简体" w:hAnsi="黑体" w:hint="eastAsia"/>
          <w:sz w:val="44"/>
          <w:szCs w:val="44"/>
        </w:rPr>
        <w:t>国有企业</w:t>
      </w:r>
      <w:r w:rsidR="008C280B">
        <w:rPr>
          <w:rFonts w:ascii="方正小标宋简体" w:eastAsia="方正小标宋简体" w:hAnsi="黑体" w:hint="eastAsia"/>
          <w:sz w:val="44"/>
          <w:szCs w:val="44"/>
        </w:rPr>
        <w:t>领导</w:t>
      </w:r>
    </w:p>
    <w:p w:rsidR="008947A9" w:rsidRPr="00EA3B9A" w:rsidRDefault="008C280B" w:rsidP="00C51DC2">
      <w:pPr>
        <w:spacing w:line="58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人员</w:t>
      </w:r>
      <w:r w:rsidR="00D84EE2">
        <w:rPr>
          <w:rFonts w:ascii="方正小标宋简体" w:eastAsia="方正小标宋简体" w:hAnsi="黑体" w:hint="eastAsia"/>
          <w:sz w:val="44"/>
          <w:szCs w:val="44"/>
        </w:rPr>
        <w:t>免职</w:t>
      </w:r>
      <w:r w:rsidR="00800D73">
        <w:rPr>
          <w:rFonts w:ascii="方正小标宋简体" w:eastAsia="方正小标宋简体" w:hAnsi="黑体" w:hint="eastAsia"/>
          <w:sz w:val="44"/>
          <w:szCs w:val="44"/>
        </w:rPr>
        <w:t>名单</w:t>
      </w:r>
    </w:p>
    <w:p w:rsidR="00575F00" w:rsidRDefault="00575F00" w:rsidP="00A16EBF">
      <w:pPr>
        <w:widowControl/>
        <w:spacing w:line="580" w:lineRule="exact"/>
        <w:jc w:val="left"/>
        <w:rPr>
          <w:rFonts w:eastAsia="仿宋_GB2312"/>
          <w:spacing w:val="4"/>
          <w:sz w:val="32"/>
          <w:szCs w:val="32"/>
        </w:rPr>
      </w:pPr>
    </w:p>
    <w:p w:rsidR="00575F00" w:rsidRPr="005C0B1C" w:rsidRDefault="00575F00" w:rsidP="00A16EBF">
      <w:pPr>
        <w:widowControl/>
        <w:spacing w:line="580" w:lineRule="exact"/>
        <w:ind w:firstLineChars="200" w:firstLine="656"/>
        <w:jc w:val="left"/>
        <w:rPr>
          <w:rFonts w:eastAsia="仿宋_GB2312"/>
          <w:spacing w:val="4"/>
          <w:sz w:val="32"/>
          <w:szCs w:val="32"/>
        </w:rPr>
      </w:pPr>
      <w:r w:rsidRPr="005C0B1C">
        <w:rPr>
          <w:rFonts w:eastAsia="仿宋_GB2312"/>
          <w:spacing w:val="4"/>
          <w:sz w:val="32"/>
          <w:szCs w:val="32"/>
        </w:rPr>
        <w:t>经</w:t>
      </w:r>
      <w:r w:rsidR="00F263F8">
        <w:rPr>
          <w:rFonts w:eastAsia="仿宋_GB2312" w:hint="eastAsia"/>
          <w:spacing w:val="4"/>
          <w:sz w:val="32"/>
          <w:szCs w:val="32"/>
        </w:rPr>
        <w:t>昆明市西山区人民政府</w:t>
      </w:r>
      <w:r w:rsidRPr="005C0B1C">
        <w:rPr>
          <w:rFonts w:eastAsia="仿宋_GB2312"/>
          <w:spacing w:val="4"/>
          <w:sz w:val="32"/>
          <w:szCs w:val="32"/>
        </w:rPr>
        <w:t>研究决定：</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免去马涛同志昆明市西山区发展投资集团有限公司董事长兼总经理、昆明市西山区城市建设投资开发有限责任公司董事长兼总经理职务。</w:t>
      </w:r>
    </w:p>
    <w:p w:rsidR="00575F00" w:rsidRPr="005C0B1C" w:rsidRDefault="00575F00" w:rsidP="00A16EBF">
      <w:pPr>
        <w:spacing w:line="580" w:lineRule="exact"/>
        <w:ind w:firstLine="630"/>
        <w:rPr>
          <w:rFonts w:eastAsia="仿宋_GB2312"/>
          <w:sz w:val="32"/>
          <w:szCs w:val="32"/>
        </w:rPr>
      </w:pPr>
      <w:r w:rsidRPr="005C0B1C">
        <w:rPr>
          <w:rFonts w:eastAsia="仿宋_GB2312"/>
          <w:sz w:val="32"/>
          <w:szCs w:val="32"/>
        </w:rPr>
        <w:t>免去刘天军同志昆明市西山区发展投资集团有限公司副总经理、昆明市西山区城改置地发展有限公司总经理职务。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免去牟云益同志昆明市西山区发展投资集团有限公司副总经理职务。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免去戴溯君同志昆明市西山区发展投资集团有限公司财务总监职务。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免去温明铭同志昆明市西山区城改置地发展有限公司董事长职务。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免去张璇同志昆明市西山区城改置地发展有限公司副总经理职务。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免去钟志刚同志昆明市西山区城改置地发展有限公司副总经理职务。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免去吴欣遥同志昆明市西山区城改置地发展有限公司财务总监职务。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免去江巴洛桑同志昆明市西山区城市建设投资开发有限责任公司副总经理职务。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免去林志强同志昆明市西山区城市建设投资开发有限</w:t>
      </w:r>
      <w:r w:rsidRPr="005C0B1C">
        <w:rPr>
          <w:rFonts w:eastAsia="仿宋_GB2312"/>
          <w:sz w:val="32"/>
          <w:szCs w:val="32"/>
        </w:rPr>
        <w:lastRenderedPageBreak/>
        <w:t>责任公司副总经理职务。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免去毛巍同志昆明西山区保安服务有限公司董事长职务。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免去袁泳同志昆明西山区保安服务有限公司总经理职务。</w:t>
      </w:r>
    </w:p>
    <w:p w:rsidR="00575F00" w:rsidRPr="005C0B1C" w:rsidRDefault="00575F00" w:rsidP="00A16EBF">
      <w:pPr>
        <w:spacing w:line="580" w:lineRule="exact"/>
        <w:ind w:firstLineChars="200" w:firstLine="616"/>
        <w:rPr>
          <w:rFonts w:eastAsia="仿宋_GB2312"/>
          <w:spacing w:val="-6"/>
          <w:sz w:val="32"/>
          <w:szCs w:val="32"/>
        </w:rPr>
      </w:pPr>
      <w:r w:rsidRPr="005C0B1C">
        <w:rPr>
          <w:rFonts w:eastAsia="仿宋_GB2312"/>
          <w:spacing w:val="-6"/>
          <w:sz w:val="32"/>
          <w:szCs w:val="32"/>
        </w:rPr>
        <w:t>免去赵宗清同志昆明西山区保安服务有限公司副总经理职务。</w:t>
      </w:r>
    </w:p>
    <w:p w:rsidR="00575F00" w:rsidRPr="005C0B1C" w:rsidRDefault="00575F00" w:rsidP="00A16EBF">
      <w:pPr>
        <w:spacing w:line="580" w:lineRule="exact"/>
        <w:ind w:firstLineChars="200" w:firstLine="616"/>
        <w:rPr>
          <w:rFonts w:eastAsia="仿宋_GB2312"/>
          <w:spacing w:val="-6"/>
          <w:sz w:val="32"/>
          <w:szCs w:val="32"/>
        </w:rPr>
      </w:pPr>
      <w:r w:rsidRPr="005C0B1C">
        <w:rPr>
          <w:rFonts w:eastAsia="仿宋_GB2312"/>
          <w:spacing w:val="-6"/>
          <w:sz w:val="32"/>
          <w:szCs w:val="32"/>
        </w:rPr>
        <w:t>免去陈海涛同志昆明西山区保安服务有限公司副总经理职务。</w:t>
      </w:r>
    </w:p>
    <w:p w:rsidR="00575F00" w:rsidRPr="005C0B1C" w:rsidRDefault="00575F00" w:rsidP="00A16EBF">
      <w:pPr>
        <w:spacing w:line="580" w:lineRule="exact"/>
        <w:ind w:firstLineChars="200" w:firstLine="616"/>
        <w:rPr>
          <w:rFonts w:eastAsia="仿宋_GB2312"/>
          <w:spacing w:val="-6"/>
          <w:sz w:val="32"/>
          <w:szCs w:val="32"/>
        </w:rPr>
      </w:pPr>
      <w:r w:rsidRPr="005C0B1C">
        <w:rPr>
          <w:rFonts w:eastAsia="仿宋_GB2312"/>
          <w:spacing w:val="-6"/>
          <w:sz w:val="32"/>
          <w:szCs w:val="32"/>
        </w:rPr>
        <w:t>免去黎红菊同志昆明西山区保安服务有限公司财务总监职务。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免去王慧同志昆明市西山区兴禹水资源开发有限公司董事长职务。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免去潘红春同志昆明市西山区兴禹水资源开发有限公司副总经理职务。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免去张桐同志昆明西山人力资源服务有限公司董事长兼总经理职务。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免去杨淑慧同志昆明西山人力资源服务有限公司副总经理职务。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免去杨庭君同志昆明西山人力资源服务有限公司财务总监职务。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免去赵辉同志昆明西山旅游投资开发有限责任公司总经理职务。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免去李涛同志昆明西山旅游投资开发有限责任公司副</w:t>
      </w:r>
      <w:r w:rsidRPr="005C0B1C">
        <w:rPr>
          <w:rFonts w:eastAsia="仿宋_GB2312"/>
          <w:sz w:val="32"/>
          <w:szCs w:val="32"/>
        </w:rPr>
        <w:lastRenderedPageBreak/>
        <w:t>总经理职务。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免去刀万福同志昆明西山旅游投资开发有限责任公司副总经理职务。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免去潘瑶同志昆明西山旅游投资开发有限责任公司财务总监职务。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免去张雄同志昆明西山粮食购销有限责任公司董事长兼总经理职务。</w:t>
      </w:r>
    </w:p>
    <w:p w:rsidR="00575F00" w:rsidRPr="005C0B1C" w:rsidRDefault="00575F00" w:rsidP="00A16EBF">
      <w:pPr>
        <w:spacing w:line="580" w:lineRule="exact"/>
        <w:ind w:firstLineChars="200" w:firstLine="640"/>
        <w:rPr>
          <w:rFonts w:eastAsia="仿宋_GB2312"/>
          <w:sz w:val="32"/>
          <w:szCs w:val="32"/>
        </w:rPr>
      </w:pPr>
      <w:r w:rsidRPr="005C0B1C">
        <w:rPr>
          <w:rFonts w:eastAsia="仿宋_GB2312"/>
          <w:sz w:val="32"/>
          <w:szCs w:val="32"/>
        </w:rPr>
        <w:t>免去高兴诚同志昆明西山粮食购销有限责任公司副总经理职务。</w:t>
      </w:r>
    </w:p>
    <w:p w:rsidR="00575F00" w:rsidRPr="005C0B1C" w:rsidRDefault="00575F00" w:rsidP="00A16EBF">
      <w:pPr>
        <w:spacing w:line="580" w:lineRule="exact"/>
        <w:ind w:firstLineChars="200" w:firstLine="616"/>
        <w:rPr>
          <w:rFonts w:eastAsia="仿宋_GB2312"/>
          <w:spacing w:val="-6"/>
          <w:sz w:val="32"/>
          <w:szCs w:val="32"/>
        </w:rPr>
      </w:pPr>
      <w:r w:rsidRPr="005C0B1C">
        <w:rPr>
          <w:rFonts w:eastAsia="仿宋_GB2312"/>
          <w:spacing w:val="-6"/>
          <w:sz w:val="32"/>
          <w:szCs w:val="32"/>
        </w:rPr>
        <w:t>免去高扬同志昆明西山粮食购销有限责任公司副总经理职务。</w:t>
      </w:r>
    </w:p>
    <w:p w:rsidR="00EA3B9A" w:rsidRDefault="00EA3B9A" w:rsidP="00A16EBF">
      <w:pPr>
        <w:spacing w:line="580" w:lineRule="exact"/>
        <w:rPr>
          <w:rFonts w:ascii="仿宋_GB2312" w:eastAsia="仿宋_GB2312"/>
          <w:sz w:val="32"/>
          <w:szCs w:val="32"/>
        </w:rPr>
      </w:pPr>
    </w:p>
    <w:p w:rsidR="00575F00" w:rsidRPr="00575F00" w:rsidRDefault="00575F00" w:rsidP="00A16EBF">
      <w:pPr>
        <w:spacing w:line="580" w:lineRule="exact"/>
        <w:rPr>
          <w:rFonts w:ascii="仿宋_GB2312" w:eastAsia="仿宋_GB2312"/>
          <w:sz w:val="32"/>
          <w:szCs w:val="32"/>
        </w:rPr>
      </w:pPr>
    </w:p>
    <w:sectPr w:rsidR="00575F00" w:rsidRPr="00575F00" w:rsidSect="008947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7C2" w:rsidRDefault="005377C2" w:rsidP="00EA3B9A">
      <w:r>
        <w:separator/>
      </w:r>
    </w:p>
  </w:endnote>
  <w:endnote w:type="continuationSeparator" w:id="1">
    <w:p w:rsidR="005377C2" w:rsidRDefault="005377C2" w:rsidP="00EA3B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7C2" w:rsidRDefault="005377C2" w:rsidP="00EA3B9A">
      <w:r>
        <w:separator/>
      </w:r>
    </w:p>
  </w:footnote>
  <w:footnote w:type="continuationSeparator" w:id="1">
    <w:p w:rsidR="005377C2" w:rsidRDefault="005377C2" w:rsidP="00EA3B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3B9A"/>
    <w:rsid w:val="000968FA"/>
    <w:rsid w:val="00387BDC"/>
    <w:rsid w:val="003C1ED3"/>
    <w:rsid w:val="00476E13"/>
    <w:rsid w:val="005377C2"/>
    <w:rsid w:val="00575F00"/>
    <w:rsid w:val="00707103"/>
    <w:rsid w:val="00800D73"/>
    <w:rsid w:val="00876B1C"/>
    <w:rsid w:val="00880578"/>
    <w:rsid w:val="008947A9"/>
    <w:rsid w:val="008C280B"/>
    <w:rsid w:val="0099118B"/>
    <w:rsid w:val="00A16EBF"/>
    <w:rsid w:val="00A61A10"/>
    <w:rsid w:val="00C51DC2"/>
    <w:rsid w:val="00C60924"/>
    <w:rsid w:val="00D84EE2"/>
    <w:rsid w:val="00DF5050"/>
    <w:rsid w:val="00E22B1F"/>
    <w:rsid w:val="00EA3B9A"/>
    <w:rsid w:val="00F263F8"/>
    <w:rsid w:val="00FE77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3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3B9A"/>
    <w:rPr>
      <w:sz w:val="18"/>
      <w:szCs w:val="18"/>
    </w:rPr>
  </w:style>
  <w:style w:type="paragraph" w:styleId="a4">
    <w:name w:val="footer"/>
    <w:basedOn w:val="a"/>
    <w:link w:val="Char0"/>
    <w:uiPriority w:val="99"/>
    <w:semiHidden/>
    <w:unhideWhenUsed/>
    <w:rsid w:val="00EA3B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3B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15</cp:revision>
  <cp:lastPrinted>2020-03-19T05:56:00Z</cp:lastPrinted>
  <dcterms:created xsi:type="dcterms:W3CDTF">2020-03-19T01:55:00Z</dcterms:created>
  <dcterms:modified xsi:type="dcterms:W3CDTF">2020-03-19T07:01:00Z</dcterms:modified>
</cp:coreProperties>
</file>