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D8" w:rsidRDefault="00BC66CE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0244D8" w:rsidRDefault="000244D8">
      <w:pPr>
        <w:jc w:val="center"/>
        <w:rPr>
          <w:rFonts w:ascii="仿宋_GB2312" w:eastAsia="仿宋_GB2312"/>
          <w:sz w:val="32"/>
          <w:szCs w:val="32"/>
        </w:rPr>
      </w:pPr>
    </w:p>
    <w:p w:rsidR="000244D8" w:rsidRPr="00D76408" w:rsidRDefault="00D76408" w:rsidP="00D76408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30BB3">
        <w:rPr>
          <w:rFonts w:ascii="Times New Roman" w:eastAsia="仿宋_GB2312" w:cs="Times New Roman"/>
          <w:sz w:val="32"/>
          <w:szCs w:val="32"/>
        </w:rPr>
        <w:t>第</w:t>
      </w:r>
      <w:r w:rsidR="0020542C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F30BB3">
        <w:rPr>
          <w:rFonts w:ascii="Times New Roman" w:eastAsia="仿宋_GB2312" w:cs="Times New Roman"/>
          <w:sz w:val="32"/>
          <w:szCs w:val="32"/>
        </w:rPr>
        <w:t>期</w:t>
      </w:r>
    </w:p>
    <w:p w:rsidR="00D76408" w:rsidRDefault="00D76408">
      <w:pPr>
        <w:jc w:val="center"/>
        <w:rPr>
          <w:rFonts w:eastAsia="仿宋_GB2312"/>
          <w:sz w:val="32"/>
          <w:szCs w:val="32"/>
        </w:rPr>
      </w:pPr>
    </w:p>
    <w:p w:rsidR="000244D8" w:rsidRDefault="00D76408">
      <w:pPr>
        <w:ind w:firstLineChars="50" w:firstLine="160"/>
        <w:rPr>
          <w:rFonts w:eastAsia="仿宋_GB2312"/>
          <w:sz w:val="32"/>
          <w:szCs w:val="32"/>
        </w:rPr>
      </w:pPr>
      <w:r w:rsidRPr="00F30BB3">
        <w:rPr>
          <w:rFonts w:ascii="Times New Roman" w:eastAsia="仿宋_GB2312" w:cs="Times New Roman"/>
          <w:sz w:val="32"/>
          <w:szCs w:val="32"/>
        </w:rPr>
        <w:t>昆明市西山区卫生健康局办公室</w:t>
      </w:r>
      <w:r w:rsidR="00BC66CE"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 w:rsidR="00BC66CE">
        <w:rPr>
          <w:rFonts w:eastAsia="仿宋_GB2312"/>
          <w:sz w:val="32"/>
          <w:szCs w:val="32"/>
        </w:rPr>
        <w:t xml:space="preserve">  20</w:t>
      </w:r>
      <w:r w:rsidR="00BC66CE">
        <w:rPr>
          <w:rFonts w:eastAsia="仿宋_GB2312" w:hint="eastAsia"/>
          <w:sz w:val="32"/>
          <w:szCs w:val="32"/>
        </w:rPr>
        <w:t>20</w:t>
      </w:r>
      <w:r w:rsidR="00BC66CE">
        <w:rPr>
          <w:rFonts w:eastAsia="仿宋_GB2312" w:hint="eastAsia"/>
          <w:sz w:val="32"/>
          <w:szCs w:val="32"/>
        </w:rPr>
        <w:t>年</w:t>
      </w:r>
      <w:r w:rsidR="00BC66CE">
        <w:rPr>
          <w:rFonts w:eastAsia="仿宋_GB2312" w:hint="eastAsia"/>
          <w:sz w:val="32"/>
          <w:szCs w:val="32"/>
        </w:rPr>
        <w:t>1</w:t>
      </w:r>
      <w:r w:rsidR="00BC66CE">
        <w:rPr>
          <w:rFonts w:eastAsia="仿宋_GB2312"/>
          <w:sz w:val="32"/>
          <w:szCs w:val="32"/>
        </w:rPr>
        <w:t>月</w:t>
      </w:r>
      <w:r w:rsidR="00BC66CE">
        <w:rPr>
          <w:rFonts w:eastAsia="仿宋_GB2312" w:hint="eastAsia"/>
          <w:sz w:val="32"/>
          <w:szCs w:val="32"/>
        </w:rPr>
        <w:t>2</w:t>
      </w:r>
      <w:bookmarkStart w:id="0" w:name="_GoBack"/>
      <w:bookmarkEnd w:id="0"/>
      <w:r w:rsidR="0020542C">
        <w:rPr>
          <w:rFonts w:eastAsia="仿宋_GB2312" w:hint="eastAsia"/>
          <w:sz w:val="32"/>
          <w:szCs w:val="32"/>
        </w:rPr>
        <w:t>2</w:t>
      </w:r>
      <w:r w:rsidR="00BC66CE">
        <w:rPr>
          <w:rFonts w:eastAsia="仿宋_GB2312"/>
          <w:sz w:val="32"/>
          <w:szCs w:val="32"/>
        </w:rPr>
        <w:t>日</w:t>
      </w:r>
    </w:p>
    <w:p w:rsidR="000244D8" w:rsidRDefault="00EE55F0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1026" style="position:absolute;left:0;text-align:left;flip:y;z-index:251661312" from=".75pt,7.05pt" to="414.75pt,7.05pt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 strokecolor="red" strokeweight="1.5pt"/>
        </w:pic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1027" style="position:absolute;left:0;text-align:left;z-index:251660288" from="-8.25pt,0" to="450.75pt,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 strokecolor="white" strokeweight="3pt"/>
        </w:pict>
      </w:r>
    </w:p>
    <w:p w:rsidR="000244D8" w:rsidRDefault="000244D8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C4E37" w:rsidRDefault="00B77D8A" w:rsidP="006C4E3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西山区</w:t>
      </w:r>
      <w:r w:rsidR="006C4E37">
        <w:rPr>
          <w:rFonts w:ascii="方正小标宋_GBK" w:eastAsia="方正小标宋_GBK" w:hAnsi="方正小标宋_GBK" w:cs="方正小标宋_GBK" w:hint="eastAsia"/>
          <w:sz w:val="44"/>
          <w:szCs w:val="44"/>
        </w:rPr>
        <w:t>卫生健康局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严密</w:t>
      </w:r>
      <w:r w:rsidRPr="00B77D8A">
        <w:rPr>
          <w:rFonts w:ascii="方正小标宋_GBK" w:eastAsia="方正小标宋_GBK" w:hAnsi="方正小标宋_GBK" w:cs="方正小标宋_GBK" w:hint="eastAsia"/>
          <w:sz w:val="44"/>
          <w:szCs w:val="44"/>
        </w:rPr>
        <w:t>部署</w:t>
      </w:r>
    </w:p>
    <w:p w:rsidR="00B77D8A" w:rsidRPr="00B77D8A" w:rsidRDefault="00B77D8A" w:rsidP="006C4E3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B77D8A">
        <w:rPr>
          <w:rFonts w:ascii="方正小标宋_GBK" w:eastAsia="方正小标宋_GBK" w:hAnsi="方正小标宋_GBK" w:cs="方正小标宋_GBK" w:hint="eastAsia"/>
          <w:sz w:val="44"/>
          <w:szCs w:val="44"/>
        </w:rPr>
        <w:t>新型冠状病毒感染肺炎防控工作</w:t>
      </w:r>
    </w:p>
    <w:p w:rsidR="000244D8" w:rsidRDefault="000244D8">
      <w:pPr>
        <w:spacing w:line="56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</w:p>
    <w:p w:rsidR="00006ECC" w:rsidRDefault="0088243D" w:rsidP="00500D15">
      <w:pPr>
        <w:pStyle w:val="a5"/>
        <w:shd w:val="clear" w:color="auto" w:fill="FFFFFF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953770</wp:posOffset>
            </wp:positionV>
            <wp:extent cx="3810000" cy="2762250"/>
            <wp:effectExtent l="19050" t="0" r="0" b="0"/>
            <wp:wrapTight wrapText="bothSides">
              <wp:wrapPolygon edited="0">
                <wp:start x="-108" y="0"/>
                <wp:lineTo x="-108" y="21451"/>
                <wp:lineTo x="21600" y="21451"/>
                <wp:lineTo x="21600" y="0"/>
                <wp:lineTo x="-108" y="0"/>
              </wp:wrapPolygon>
            </wp:wrapTight>
            <wp:docPr id="7" name="图片 1" descr="C:\Users\DELL\Documents\Tencent Files\114987113\Image\C2C\](Q]9EBM%AHFR2A3RHO[H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114987113\Image\C2C\](Q]9EBM%AHFR2A3RHO[HM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E3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截止目前，</w:t>
      </w:r>
      <w:r w:rsidR="003C2BC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全国已有</w:t>
      </w:r>
      <w:r w:rsidR="003C2BC5" w:rsidRPr="006C4E3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新型冠状病毒感染肺炎</w:t>
      </w:r>
      <w:r w:rsidR="003C2BC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确诊</w:t>
      </w:r>
      <w:r w:rsidR="003C2BC5" w:rsidRPr="006C4E3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病例</w:t>
      </w:r>
      <w:r w:rsidR="003C2BC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共440例，死亡9例，</w:t>
      </w:r>
      <w:r w:rsidR="006C4E37" w:rsidRPr="006C4E3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我省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有</w:t>
      </w:r>
      <w:r w:rsidR="006C4E37" w:rsidRPr="006C4E3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1例确</w:t>
      </w:r>
      <w:r w:rsidR="00500D1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诊</w:t>
      </w:r>
      <w:r w:rsidR="006C4E37" w:rsidRPr="006C4E3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 w:rsidR="00500D15" w:rsidRPr="00500D1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疫情发生后，党中央、国务院高度重视，习近平总书记、李克强总理先后作出重要指示批示，要求全力救治患者，尽快</w:t>
      </w:r>
      <w:r w:rsidR="00500D1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查</w:t>
      </w:r>
      <w:r w:rsidR="00500D15" w:rsidRPr="00500D1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明病毒感染和传播原因，加强病例监测，规范处置流程</w:t>
      </w:r>
      <w:r w:rsidR="00500D1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B77D8A" w:rsidRPr="00E555E0" w:rsidRDefault="00E555E0" w:rsidP="00E555E0">
      <w:pPr>
        <w:ind w:firstLineChars="200" w:firstLine="640"/>
        <w:rPr>
          <w:rFonts w:ascii="宋体" w:eastAsia="宋体" w:hAnsi="宋体" w:cs="宋体"/>
          <w:kern w:val="0"/>
          <w:sz w:val="24"/>
        </w:rPr>
      </w:pPr>
      <w:r>
        <w:rPr>
          <w:rFonts w:ascii="仿宋_GB2312" w:eastAsia="仿宋_GB2312" w:hint="eastAsia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2105025</wp:posOffset>
            </wp:positionV>
            <wp:extent cx="4362450" cy="3248025"/>
            <wp:effectExtent l="19050" t="0" r="0" b="0"/>
            <wp:wrapTight wrapText="bothSides">
              <wp:wrapPolygon edited="0">
                <wp:start x="-94" y="0"/>
                <wp:lineTo x="-94" y="21537"/>
                <wp:lineTo x="21600" y="21537"/>
                <wp:lineTo x="21600" y="0"/>
                <wp:lineTo x="-94" y="0"/>
              </wp:wrapPolygon>
            </wp:wrapTight>
            <wp:docPr id="11" name="图片 9" descr="C:\Users\DELL\Documents\Tencent Files\114987113\Image\C2C\0051939D04F4085A9A07E4407071F9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Documents\Tencent Files\114987113\Image\C2C\0051939D04F4085A9A07E4407071F9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D1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为</w:t>
      </w:r>
      <w:r w:rsidR="00500D15" w:rsidRPr="00500D1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确保人民群众度过一个安定祥和的新春佳节</w:t>
      </w:r>
      <w:r w:rsidR="00500D1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500D15" w:rsidRPr="00500D1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做好新型冠状病毒</w:t>
      </w:r>
      <w:r w:rsidR="00500D1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感染的肺炎疫情防控工作</w:t>
      </w:r>
      <w:r w:rsidR="00006EC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，西山区卫生健康局按照区委、区政府的统一部署，全区卫生健康系统</w:t>
      </w:r>
      <w:r w:rsidR="00B77D8A" w:rsidRPr="00B77D8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迅速紧张行动起来，把新型冠状病毒感染的肺炎疫情防控工作作为当前头等大事来抓。</w:t>
      </w:r>
      <w:r w:rsidR="00006EC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按照“</w:t>
      </w:r>
      <w:r w:rsidR="00006ECC">
        <w:rPr>
          <w:rFonts w:ascii="仿宋_GB2312" w:eastAsia="仿宋_GB2312" w:cs="方正仿宋_GBK" w:hint="eastAsia"/>
          <w:sz w:val="32"/>
          <w:szCs w:val="32"/>
          <w:lang w:val="zh-CN"/>
        </w:rPr>
        <w:t>统一指挥、职责明确、运转有序、反应迅速、依法科学处置”的原则</w:t>
      </w:r>
      <w:r w:rsidR="00B77D8A" w:rsidRPr="00B77D8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3C2BC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制定详实的《西山区</w:t>
      </w:r>
      <w:r w:rsidR="003C2BC5">
        <w:rPr>
          <w:rFonts w:ascii="仿宋_GB2312" w:eastAsia="仿宋_GB2312" w:cs="方正仿宋_GBK"/>
          <w:sz w:val="32"/>
          <w:szCs w:val="32"/>
          <w:lang w:val="zh-CN"/>
        </w:rPr>
        <w:t>新型冠状病毒感染肺炎</w:t>
      </w:r>
      <w:r w:rsidR="003C2BC5">
        <w:rPr>
          <w:rFonts w:ascii="仿宋_GB2312" w:eastAsia="仿宋_GB2312" w:cs="方正仿宋_GBK" w:hint="eastAsia"/>
          <w:sz w:val="32"/>
          <w:szCs w:val="32"/>
          <w:lang w:val="zh-CN"/>
        </w:rPr>
        <w:t>防控</w:t>
      </w:r>
      <w:r w:rsidR="003C2BC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工作方案</w:t>
      </w:r>
      <w:r w:rsidR="003C2BC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》</w:t>
      </w:r>
      <w:r w:rsidR="003C2BC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B77D8A" w:rsidRPr="00B77D8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落实好各项防控措施</w:t>
      </w:r>
      <w:r w:rsidR="003C2BC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 w:rsidR="003C2BC5" w:rsidRPr="00B77D8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加强</w:t>
      </w:r>
      <w:r w:rsidR="003C2BC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全区公立</w:t>
      </w:r>
      <w:r w:rsidR="003C2BC5" w:rsidRPr="00B77D8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医院防控和医务人员防护，强化专门医护队伍力量配备，</w:t>
      </w:r>
      <w:r w:rsidR="00B77D8A" w:rsidRPr="00B77D8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突出重点部位，把握关键环节，强化联防联控，密切协作形成合力，全力做好疫情防控各项工作。强化源头管控，加强疫情监测和报告，落实早发现、早报告、早隔离、早治疗和集中患者、集中专家、集中资源、集中救治“四集中”救治措施，做到联防联控机制启动快、医疗救治快、防控措施快，强化各方面保障工作</w:t>
      </w:r>
      <w:r w:rsidR="0088243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。 </w:t>
      </w:r>
    </w:p>
    <w:p w:rsidR="003C2BC5" w:rsidRPr="00AA5C35" w:rsidRDefault="00AA5C35" w:rsidP="00AA5C35">
      <w:pPr>
        <w:ind w:firstLineChars="200" w:firstLine="640"/>
        <w:rPr>
          <w:rFonts w:ascii="宋体" w:eastAsia="宋体" w:hAnsi="宋体" w:cs="宋体"/>
          <w:kern w:val="0"/>
          <w:sz w:val="24"/>
        </w:rPr>
      </w:pPr>
      <w:r>
        <w:rPr>
          <w:rFonts w:ascii="仿宋_GB2312" w:eastAsia="仿宋_GB2312" w:hint="eastAsia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1209675</wp:posOffset>
            </wp:positionV>
            <wp:extent cx="4000500" cy="3124200"/>
            <wp:effectExtent l="19050" t="0" r="0" b="0"/>
            <wp:wrapTight wrapText="bothSides">
              <wp:wrapPolygon edited="0">
                <wp:start x="-103" y="0"/>
                <wp:lineTo x="-103" y="21468"/>
                <wp:lineTo x="21600" y="21468"/>
                <wp:lineTo x="21600" y="0"/>
                <wp:lineTo x="-103" y="0"/>
              </wp:wrapPolygon>
            </wp:wrapTight>
            <wp:docPr id="5" name="图片 5" descr="C:\Users\DELL\Documents\Tencent Files\114987113\Image\C2C\6AA1440E0AE27420C90AB6263B99F6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ocuments\Tencent Files\114987113\Image\C2C\6AA1440E0AE27420C90AB6263B99F6C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BC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下一步，区卫生健康局</w:t>
      </w:r>
      <w:r w:rsidR="003C2BC5" w:rsidRPr="003C2BC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将有效发挥联防联控机制作用，及时分析研判疫情，加强重点地区防控。督促</w:t>
      </w:r>
      <w:r w:rsidR="0088243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全区卫生健康系统</w:t>
      </w:r>
      <w:r w:rsidR="003C2BC5" w:rsidRPr="003C2BC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落实</w:t>
      </w:r>
      <w:r w:rsidR="0088243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好</w:t>
      </w:r>
      <w:r w:rsidR="003C2BC5" w:rsidRPr="003C2BC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各项防控措施，按照突发公共卫生事件应急预案要求，严格实行发热门诊、预检分诊、日报告、零报告制度</w:t>
      </w:r>
      <w:r w:rsidR="0088243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88243D">
        <w:rPr>
          <w:rFonts w:eastAsia="仿宋_GB2312"/>
          <w:sz w:val="32"/>
          <w:szCs w:val="32"/>
        </w:rPr>
        <w:t>做好</w:t>
      </w:r>
      <w:r w:rsidR="0088243D">
        <w:rPr>
          <w:rFonts w:eastAsia="仿宋_GB2312" w:hint="eastAsia"/>
          <w:sz w:val="32"/>
          <w:szCs w:val="32"/>
        </w:rPr>
        <w:t>全区卫生健康系统</w:t>
      </w:r>
      <w:r w:rsidR="0088243D">
        <w:rPr>
          <w:rFonts w:eastAsia="仿宋_GB2312"/>
          <w:sz w:val="32"/>
          <w:szCs w:val="32"/>
        </w:rPr>
        <w:t>值班值守，保持高度警觉，一旦出现疫情，在第一时间处理；</w:t>
      </w:r>
      <w:r w:rsidR="0088243D" w:rsidRPr="00B77D8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维护好人民群众生命健康安全。</w:t>
      </w: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A5C35" w:rsidRDefault="00AA5C35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A5C35" w:rsidRDefault="00AA5C35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A5C35" w:rsidRDefault="00AA5C3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A5C35" w:rsidRDefault="00AA5C3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BC66CE">
      <w:pPr>
        <w:widowControl/>
        <w:spacing w:line="560" w:lineRule="exact"/>
        <w:jc w:val="left"/>
        <w:rPr>
          <w:rFonts w:ascii="仿宋_GB2312" w:eastAsia="仿宋_GB2312" w:hAnsi="仿宋_GB2312"/>
          <w:sz w:val="20"/>
          <w:u w:val="single"/>
        </w:rPr>
      </w:pPr>
      <w:r>
        <w:rPr>
          <w:rFonts w:ascii="仿宋_GB2312" w:eastAsia="仿宋_GB2312" w:hAnsi="仿宋_GB2312"/>
          <w:sz w:val="20"/>
          <w:u w:val="single"/>
        </w:rPr>
        <w:t xml:space="preserve">                                                                                 </w:t>
      </w:r>
    </w:p>
    <w:p w:rsidR="000244D8" w:rsidRDefault="00BC66CE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/>
          <w:sz w:val="32"/>
        </w:rPr>
        <w:t xml:space="preserve"> 编（校）稿：</w:t>
      </w:r>
      <w:r w:rsidR="003C2BC5">
        <w:rPr>
          <w:rFonts w:ascii="仿宋_GB2312" w:eastAsia="仿宋_GB2312" w:hAnsi="仿宋_GB2312" w:hint="eastAsia"/>
          <w:sz w:val="32"/>
        </w:rPr>
        <w:t>刘绍勇</w:t>
      </w:r>
      <w:r>
        <w:rPr>
          <w:rFonts w:ascii="仿宋_GB2312" w:eastAsia="仿宋_GB2312" w:hAnsi="仿宋_GB2312"/>
          <w:sz w:val="20"/>
        </w:rPr>
        <w:t xml:space="preserve">                             </w:t>
      </w:r>
      <w:r>
        <w:rPr>
          <w:rFonts w:ascii="仿宋_GB2312" w:eastAsia="仿宋_GB2312" w:hAnsi="仿宋_GB2312"/>
          <w:sz w:val="32"/>
        </w:rPr>
        <w:t>审稿：</w:t>
      </w:r>
      <w:r w:rsidR="003C2BC5">
        <w:rPr>
          <w:rFonts w:ascii="仿宋_GB2312" w:eastAsia="仿宋_GB2312" w:hAnsi="仿宋_GB2312" w:hint="eastAsia"/>
          <w:sz w:val="32"/>
        </w:rPr>
        <w:t>张明星</w:t>
      </w:r>
    </w:p>
    <w:sectPr w:rsidR="000244D8" w:rsidSect="00024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86F" w:rsidRDefault="0050386F" w:rsidP="00D76408">
      <w:r>
        <w:separator/>
      </w:r>
    </w:p>
  </w:endnote>
  <w:endnote w:type="continuationSeparator" w:id="1">
    <w:p w:rsidR="0050386F" w:rsidRDefault="0050386F" w:rsidP="00D76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86F" w:rsidRDefault="0050386F" w:rsidP="00D76408">
      <w:r>
        <w:separator/>
      </w:r>
    </w:p>
  </w:footnote>
  <w:footnote w:type="continuationSeparator" w:id="1">
    <w:p w:rsidR="0050386F" w:rsidRDefault="0050386F" w:rsidP="00D76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244D8"/>
    <w:rsid w:val="00006ECC"/>
    <w:rsid w:val="000244D8"/>
    <w:rsid w:val="0004660D"/>
    <w:rsid w:val="0020542C"/>
    <w:rsid w:val="003C2BC5"/>
    <w:rsid w:val="00500D15"/>
    <w:rsid w:val="0050386F"/>
    <w:rsid w:val="00573363"/>
    <w:rsid w:val="006938EC"/>
    <w:rsid w:val="006C4E37"/>
    <w:rsid w:val="0088243D"/>
    <w:rsid w:val="009C33A1"/>
    <w:rsid w:val="00AA5C35"/>
    <w:rsid w:val="00B77D8A"/>
    <w:rsid w:val="00BC66CE"/>
    <w:rsid w:val="00CC6372"/>
    <w:rsid w:val="00D76408"/>
    <w:rsid w:val="00E555E0"/>
    <w:rsid w:val="00EE55F0"/>
    <w:rsid w:val="0B061931"/>
    <w:rsid w:val="0E05664D"/>
    <w:rsid w:val="14F235E0"/>
    <w:rsid w:val="16F224AA"/>
    <w:rsid w:val="1BCF76B7"/>
    <w:rsid w:val="1D1B318A"/>
    <w:rsid w:val="1F562B5A"/>
    <w:rsid w:val="22E33F48"/>
    <w:rsid w:val="248A0FDD"/>
    <w:rsid w:val="28E36AAA"/>
    <w:rsid w:val="31D15717"/>
    <w:rsid w:val="35C01C88"/>
    <w:rsid w:val="41DD4E90"/>
    <w:rsid w:val="42D915FF"/>
    <w:rsid w:val="45B056FC"/>
    <w:rsid w:val="472B554A"/>
    <w:rsid w:val="4F281B6C"/>
    <w:rsid w:val="54393F70"/>
    <w:rsid w:val="54F25EB6"/>
    <w:rsid w:val="55534D59"/>
    <w:rsid w:val="57452769"/>
    <w:rsid w:val="5D6E30EC"/>
    <w:rsid w:val="61F86078"/>
    <w:rsid w:val="69FD55B5"/>
    <w:rsid w:val="714E525A"/>
    <w:rsid w:val="738F3D95"/>
    <w:rsid w:val="75BE235A"/>
    <w:rsid w:val="7BF2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4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B77D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4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D76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764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B77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B77D8A"/>
    <w:rPr>
      <w:rFonts w:ascii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0"/>
    <w:rsid w:val="0088243D"/>
    <w:rPr>
      <w:sz w:val="18"/>
      <w:szCs w:val="18"/>
    </w:rPr>
  </w:style>
  <w:style w:type="character" w:customStyle="1" w:styleId="Char0">
    <w:name w:val="批注框文本 Char"/>
    <w:basedOn w:val="a0"/>
    <w:link w:val="a6"/>
    <w:rsid w:val="008824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126</Words>
  <Characters>721</Characters>
  <Application>Microsoft Office Word</Application>
  <DocSecurity>0</DocSecurity>
  <Lines>6</Lines>
  <Paragraphs>1</Paragraphs>
  <ScaleCrop>false</ScaleCrop>
  <Company>Sky123.Org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7</cp:revision>
  <dcterms:created xsi:type="dcterms:W3CDTF">2014-10-29T12:08:00Z</dcterms:created>
  <dcterms:modified xsi:type="dcterms:W3CDTF">2020-01-22T06:43:00Z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