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87" w:rsidRPr="001E4D87" w:rsidRDefault="008663F8">
      <w:pPr>
        <w:spacing w:line="1440" w:lineRule="exact"/>
        <w:jc w:val="center"/>
        <w:rPr>
          <w:rFonts w:ascii="方正小标宋_GBK" w:eastAsia="方正小标宋_GBK" w:hAnsi="华文中宋"/>
          <w:color w:val="FF0000"/>
          <w:spacing w:val="74"/>
          <w:sz w:val="100"/>
          <w:szCs w:val="100"/>
        </w:rPr>
      </w:pPr>
      <w:bookmarkStart w:id="0" w:name="_GoBack"/>
      <w:bookmarkEnd w:id="0"/>
      <w:r>
        <w:rPr>
          <w:rFonts w:ascii="方正小标宋_GBK" w:eastAsia="方正小标宋_GBK" w:hAnsi="华文中宋" w:hint="eastAsia"/>
          <w:color w:val="FF0000"/>
          <w:spacing w:val="74"/>
          <w:sz w:val="100"/>
          <w:szCs w:val="100"/>
        </w:rPr>
        <w:t>扶贫工作简报</w:t>
      </w:r>
    </w:p>
    <w:p w:rsidR="001E4D87" w:rsidRDefault="001E4D87">
      <w:pPr>
        <w:rPr>
          <w:rFonts w:ascii="Times New Roman" w:eastAsia="楷体" w:hAnsi="楷体" w:cs="Times New Roman" w:hint="eastAsia"/>
          <w:sz w:val="32"/>
          <w:szCs w:val="32"/>
        </w:rPr>
      </w:pPr>
    </w:p>
    <w:p w:rsidR="0089292A" w:rsidRDefault="008663F8">
      <w:pPr>
        <w:rPr>
          <w:rFonts w:ascii="Times New Roman" w:eastAsia="楷体" w:hAnsi="Times New Roman" w:cs="Times New Roman"/>
          <w:sz w:val="30"/>
        </w:rPr>
      </w:pPr>
      <w:r>
        <w:rPr>
          <w:rFonts w:ascii="Times New Roman" w:eastAsia="楷体" w:hAnsi="楷体" w:cs="Times New Roman" w:hint="eastAsia"/>
          <w:sz w:val="32"/>
          <w:szCs w:val="32"/>
        </w:rPr>
        <w:t>昆明市西山区人民政府扶贫开发办公室</w:t>
      </w:r>
      <w:r>
        <w:rPr>
          <w:rFonts w:ascii="Times New Roman" w:eastAsia="楷体" w:hAnsi="Times New Roman" w:cs="Times New Roman"/>
          <w:sz w:val="32"/>
          <w:szCs w:val="32"/>
        </w:rPr>
        <w:t>2020</w:t>
      </w:r>
      <w:r>
        <w:rPr>
          <w:rFonts w:ascii="Times New Roman" w:eastAsia="楷体" w:hAnsi="楷体" w:cs="Times New Roman"/>
          <w:sz w:val="32"/>
          <w:szCs w:val="32"/>
        </w:rPr>
        <w:t>年</w:t>
      </w:r>
      <w:r>
        <w:rPr>
          <w:rFonts w:ascii="Times New Roman" w:eastAsia="楷体" w:hAnsi="Times New Roman" w:cs="Times New Roman"/>
          <w:sz w:val="32"/>
          <w:szCs w:val="32"/>
        </w:rPr>
        <w:t>1</w:t>
      </w:r>
      <w:r>
        <w:rPr>
          <w:rFonts w:ascii="Times New Roman" w:eastAsia="楷体" w:hAnsi="楷体" w:cs="Times New Roman"/>
          <w:sz w:val="32"/>
          <w:szCs w:val="32"/>
        </w:rPr>
        <w:t>月</w:t>
      </w:r>
      <w:r>
        <w:rPr>
          <w:rFonts w:ascii="Times New Roman" w:eastAsia="楷体" w:hAnsi="Times New Roman" w:cs="Times New Roman" w:hint="eastAsia"/>
          <w:sz w:val="32"/>
          <w:szCs w:val="32"/>
        </w:rPr>
        <w:t>21</w:t>
      </w:r>
      <w:r>
        <w:rPr>
          <w:rFonts w:ascii="Times New Roman" w:eastAsia="楷体" w:hAnsi="楷体" w:cs="Times New Roman"/>
          <w:sz w:val="32"/>
          <w:szCs w:val="32"/>
        </w:rPr>
        <w:t>日</w:t>
      </w:r>
    </w:p>
    <w:p w:rsidR="0089292A" w:rsidRDefault="0089292A">
      <w:pPr>
        <w:jc w:val="center"/>
        <w:rPr>
          <w:rFonts w:ascii="Verdana" w:eastAsia="Arial Unicode MS" w:hAnsi="Verdana"/>
          <w:b/>
          <w:sz w:val="44"/>
          <w:szCs w:val="44"/>
        </w:rPr>
      </w:pPr>
      <w:r w:rsidRPr="0089292A">
        <w:pict>
          <v:line id="Line 2" o:spid="_x0000_s1026" style="position:absolute;left:0;text-align:left;flip:y;z-index:251660288" from="-31.45pt,.85pt" to="464.4pt,5.1pt" o:gfxdata="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eLNVTUAAAACAEAAA8AAAAAAAAAAQAgAAAAIgAAAGRycy9k&#10;b3ducmV2LnhtbFBLAQIUABQAAAAIAIdO4kCL7/X1zQEAAJoDAAAOAAAAAAAAAAEAIAAAACMBAABk&#10;cnMvZTJvRG9jLnhtbFBLBQYAAAAABgAGAFkBAABiBQAAAAA=&#10;" strokecolor="red" strokeweight="2pt"/>
        </w:pict>
      </w:r>
    </w:p>
    <w:p w:rsidR="0089292A" w:rsidRDefault="008663F8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新春佳节慰问</w:t>
      </w:r>
      <w:r>
        <w:rPr>
          <w:rFonts w:ascii="Times New Roman" w:eastAsia="方正小标宋_GBK" w:hAnsi="Times New Roman" w:cs="Times New Roman"/>
          <w:sz w:val="44"/>
          <w:szCs w:val="44"/>
        </w:rPr>
        <w:t xml:space="preserve">    </w:t>
      </w:r>
      <w:r>
        <w:rPr>
          <w:rFonts w:ascii="Times New Roman" w:eastAsia="方正小标宋_GBK" w:hAnsi="Times New Roman" w:cs="Times New Roman"/>
          <w:sz w:val="44"/>
          <w:szCs w:val="44"/>
        </w:rPr>
        <w:t>脱贫攻坚给力</w:t>
      </w:r>
    </w:p>
    <w:p w:rsidR="0089292A" w:rsidRDefault="008663F8">
      <w:pPr>
        <w:spacing w:line="560" w:lineRule="exact"/>
        <w:jc w:val="center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——</w:t>
      </w:r>
      <w:r>
        <w:rPr>
          <w:rFonts w:ascii="Times New Roman" w:eastAsia="楷体" w:hAnsi="楷体" w:cs="Times New Roman"/>
          <w:sz w:val="32"/>
          <w:szCs w:val="32"/>
        </w:rPr>
        <w:t>西山区委宣传部看望慰问东川</w:t>
      </w:r>
      <w:r>
        <w:rPr>
          <w:rFonts w:ascii="Times New Roman" w:eastAsia="楷体" w:hAnsi="楷体" w:cs="Times New Roman" w:hint="eastAsia"/>
          <w:sz w:val="32"/>
          <w:szCs w:val="32"/>
        </w:rPr>
        <w:t>区、</w:t>
      </w:r>
      <w:r>
        <w:rPr>
          <w:rFonts w:ascii="Times New Roman" w:eastAsia="楷体" w:hAnsi="楷体" w:cs="Times New Roman"/>
          <w:sz w:val="32"/>
          <w:szCs w:val="32"/>
        </w:rPr>
        <w:t>寻甸</w:t>
      </w:r>
      <w:r>
        <w:rPr>
          <w:rFonts w:ascii="Times New Roman" w:eastAsia="楷体" w:hAnsi="楷体" w:cs="Times New Roman" w:hint="eastAsia"/>
          <w:sz w:val="32"/>
          <w:szCs w:val="32"/>
        </w:rPr>
        <w:t>县</w:t>
      </w:r>
      <w:r>
        <w:rPr>
          <w:rFonts w:ascii="Times New Roman" w:eastAsia="楷体" w:hAnsi="Times New Roman" w:cs="Times New Roman"/>
          <w:sz w:val="32"/>
          <w:szCs w:val="32"/>
        </w:rPr>
        <w:t>13</w:t>
      </w:r>
      <w:r>
        <w:rPr>
          <w:rFonts w:ascii="Times New Roman" w:eastAsia="楷体" w:hAnsi="楷体" w:cs="Times New Roman"/>
          <w:sz w:val="32"/>
          <w:szCs w:val="32"/>
        </w:rPr>
        <w:t>家贫困户</w:t>
      </w:r>
    </w:p>
    <w:p w:rsidR="0089292A" w:rsidRDefault="0089292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9292A" w:rsidRDefault="008663F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2550160</wp:posOffset>
            </wp:positionH>
            <wp:positionV relativeFrom="paragraph">
              <wp:posOffset>874395</wp:posOffset>
            </wp:positionV>
            <wp:extent cx="2883535" cy="2149475"/>
            <wp:effectExtent l="19050" t="0" r="0" b="0"/>
            <wp:wrapSquare wrapText="bothSides"/>
            <wp:docPr id="4" name="图片 1" descr="微信图片_20200117162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微信图片_20200117162430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 w:cs="Times New Roman"/>
          <w:sz w:val="32"/>
          <w:szCs w:val="32"/>
        </w:rPr>
        <w:t>西山区委宣传部秉承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脱贫不脱政策，脱贫不脱责任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的理念，始终牵挂已经脱贫的东川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/>
          <w:sz w:val="32"/>
          <w:szCs w:val="32"/>
        </w:rPr>
        <w:t>、寻甸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县</w:t>
      </w:r>
      <w:r>
        <w:rPr>
          <w:rFonts w:ascii="Times New Roman" w:eastAsia="仿宋_GB2312" w:hAnsi="Times New Roman" w:cs="Times New Roman"/>
          <w:sz w:val="32"/>
          <w:szCs w:val="32"/>
        </w:rPr>
        <w:t>结对帮扶的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/>
          <w:sz w:val="32"/>
          <w:szCs w:val="32"/>
        </w:rPr>
        <w:t>家贫困户。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/>
          <w:sz w:val="32"/>
          <w:szCs w:val="32"/>
        </w:rPr>
        <w:t>日，在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年新春佳节到来之际，中共西山区委常委、宣传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部</w:t>
      </w:r>
      <w:r>
        <w:rPr>
          <w:rFonts w:ascii="Times New Roman" w:eastAsia="仿宋_GB2312" w:hAnsi="Times New Roman" w:cs="Times New Roman"/>
          <w:sz w:val="32"/>
          <w:szCs w:val="32"/>
        </w:rPr>
        <w:t>部长夏芳，常务副部长杨俊锋、副部长王佳，东川扶贫责任人周世兴、寻甸扶贫责任人刘晓斌、刘佳等一行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人，深入东川区、寻甸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县</w:t>
      </w:r>
      <w:r>
        <w:rPr>
          <w:rFonts w:ascii="Times New Roman" w:eastAsia="仿宋_GB2312" w:hAnsi="Times New Roman" w:cs="Times New Roman"/>
          <w:sz w:val="32"/>
          <w:szCs w:val="32"/>
        </w:rPr>
        <w:t>贫困户家中进行走访慰问，为每家贫困农户送去了价值</w:t>
      </w:r>
      <w:r>
        <w:rPr>
          <w:rFonts w:ascii="Times New Roman" w:eastAsia="仿宋_GB2312" w:hAnsi="Times New Roman" w:cs="Times New Roman"/>
          <w:sz w:val="32"/>
          <w:szCs w:val="32"/>
        </w:rPr>
        <w:t>300</w:t>
      </w:r>
      <w:r>
        <w:rPr>
          <w:rFonts w:ascii="Times New Roman" w:eastAsia="仿宋_GB2312" w:hAnsi="Times New Roman" w:cs="Times New Roman"/>
          <w:sz w:val="32"/>
          <w:szCs w:val="32"/>
        </w:rPr>
        <w:t>元的大米一袋、食用油两桶和糖果两盒，并与当地党委政府、村组干部座谈，共商巩固脱贫成果，致富奔小康大计。</w:t>
      </w:r>
    </w:p>
    <w:p w:rsidR="0089292A" w:rsidRDefault="008663F8">
      <w:pPr>
        <w:spacing w:line="560" w:lineRule="exact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在东川红土地镇，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区委宣传部</w:t>
      </w:r>
      <w:r>
        <w:rPr>
          <w:rFonts w:ascii="Times New Roman" w:eastAsia="仿宋_GB2312" w:hAnsi="Times New Roman" w:cs="Times New Roman"/>
          <w:sz w:val="32"/>
          <w:szCs w:val="32"/>
        </w:rPr>
        <w:t>一行先后来到朱甫英、方玉忠、李光平、方玉和、方玉明五家贫困户家中，每到贫困户家中，部领导均与他们足膝谈心，详细询问每户的家庭收入来源、种养殖业情况、并勉励他们要充分用好用足党的家庭医生签约、新农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合等惠民政策，树立勤劳致富观念，克服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等靠要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思想，发展适合当地的产业、家庭种养殖业项目，叮嘱村组干部和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家贫困户有什么困难，可以直接</w:t>
      </w:r>
      <w:r>
        <w:rPr>
          <w:rFonts w:ascii="Times New Roman" w:eastAsia="仿宋_GB2312" w:hAnsi="Times New Roman" w:cs="Times New Roman"/>
          <w:sz w:val="32"/>
          <w:szCs w:val="32"/>
        </w:rPr>
        <w:t>联系扶贫责任人，将会尽力帮助解决实际困难并向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户贫困户送去了新春佳节的祝福。</w:t>
      </w:r>
    </w:p>
    <w:p w:rsidR="0089292A" w:rsidRDefault="008663F8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2644775</wp:posOffset>
            </wp:positionH>
            <wp:positionV relativeFrom="paragraph">
              <wp:posOffset>1593850</wp:posOffset>
            </wp:positionV>
            <wp:extent cx="2921000" cy="2190750"/>
            <wp:effectExtent l="19050" t="0" r="0" b="0"/>
            <wp:wrapSquare wrapText="bothSides"/>
            <wp:docPr id="1" name="图片 0" descr="微信图片_20200117162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微信图片_20200117162422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-987425</wp:posOffset>
            </wp:positionV>
            <wp:extent cx="2933065" cy="2095500"/>
            <wp:effectExtent l="19050" t="0" r="635" b="0"/>
            <wp:wrapSquare wrapText="bothSides"/>
            <wp:docPr id="3" name="图片 2" descr="微信图片_2020011716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200117162436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 w:cs="Times New Roman"/>
          <w:sz w:val="32"/>
          <w:szCs w:val="32"/>
        </w:rPr>
        <w:t>在寻甸县河口镇水冒天村委会，集中慰问了水冒天村鲁纳小组的作桂芝、袁学林、赵留存、赵云强等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户贫困户，为每户贫困户送去节日的慰问和祝福，祝愿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他们</w:t>
      </w:r>
      <w:r>
        <w:rPr>
          <w:rFonts w:ascii="Times New Roman" w:eastAsia="仿宋_GB2312" w:hAnsi="Times New Roman" w:cs="Times New Roman"/>
          <w:sz w:val="32"/>
          <w:szCs w:val="32"/>
        </w:rPr>
        <w:t>在新的一年里，风调雨顺、五谷丰登，六畜兴旺，新春快乐，阖家幸福！</w:t>
      </w:r>
    </w:p>
    <w:p w:rsidR="0089292A" w:rsidRDefault="008663F8">
      <w:pPr>
        <w:spacing w:line="560" w:lineRule="exact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集中慰问结束以后，部领导还与寻甸县河口镇水冒天村委会镇、村组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两委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班子座谈，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会议指出：</w:t>
      </w:r>
      <w:r>
        <w:rPr>
          <w:rFonts w:ascii="Times New Roman" w:eastAsia="仿宋_GB2312" w:hAnsi="Times New Roman" w:cs="Times New Roman"/>
          <w:sz w:val="32"/>
          <w:szCs w:val="32"/>
        </w:rPr>
        <w:t>一是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年是决战决胜脱贫攻坚关键之年，我们一刻也耽误不得、耽误不起，要围绕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>
        <w:rPr>
          <w:rFonts w:ascii="Times New Roman" w:eastAsia="仿宋_GB2312" w:hAnsi="Times New Roman" w:cs="Times New Roman"/>
          <w:sz w:val="32"/>
          <w:szCs w:val="32"/>
        </w:rPr>
        <w:t>达标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两</w:t>
      </w:r>
      <w:r>
        <w:rPr>
          <w:rFonts w:ascii="Times New Roman" w:eastAsia="仿宋_GB2312" w:hAnsi="Times New Roman" w:cs="Times New Roman"/>
          <w:sz w:val="32"/>
          <w:szCs w:val="32"/>
        </w:rPr>
        <w:t>不愁三保障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” </w:t>
      </w:r>
      <w:r>
        <w:rPr>
          <w:rFonts w:ascii="Times New Roman" w:eastAsia="仿宋_GB2312" w:hAnsi="Times New Roman" w:cs="Times New Roman"/>
          <w:sz w:val="32"/>
          <w:szCs w:val="32"/>
        </w:rPr>
        <w:t>开展工作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绝不让每户贫困户返贫；</w:t>
      </w:r>
      <w:r>
        <w:rPr>
          <w:rFonts w:ascii="Times New Roman" w:eastAsia="仿宋_GB2312" w:hAnsi="Times New Roman" w:cs="Times New Roman"/>
          <w:sz w:val="32"/>
          <w:szCs w:val="32"/>
        </w:rPr>
        <w:t>二是针对镇村提出的饮水工程项目，要在立项和可行性研究上做文章，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切实解决村民饮水问题</w:t>
      </w:r>
      <w:r>
        <w:rPr>
          <w:rFonts w:ascii="Times New Roman" w:eastAsia="仿宋_GB2312" w:hAnsi="Times New Roman" w:cs="Times New Roman"/>
          <w:sz w:val="32"/>
          <w:szCs w:val="32"/>
        </w:rPr>
        <w:t>；三是要建立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一户一策，一村一品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的产业扶贫机制，继续巩固脱贫成果，帮助贫困户致富奔小康；四是代表西山区委、区政府对村镇干部、驻村队员以及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/>
          <w:sz w:val="32"/>
          <w:szCs w:val="32"/>
        </w:rPr>
        <w:t>家贫困户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致以新春佳节的良好祝愿和美好祝福；五是西山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/>
          <w:sz w:val="32"/>
          <w:szCs w:val="32"/>
        </w:rPr>
        <w:t>、东川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/>
          <w:sz w:val="32"/>
          <w:szCs w:val="32"/>
        </w:rPr>
        <w:t>、寻甸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县</w:t>
      </w:r>
      <w:r>
        <w:rPr>
          <w:rFonts w:ascii="Times New Roman" w:eastAsia="仿宋_GB2312" w:hAnsi="Times New Roman" w:cs="Times New Roman"/>
          <w:sz w:val="32"/>
          <w:szCs w:val="32"/>
        </w:rPr>
        <w:t>三地要优势互补，在实现项目、产业扶贫落细、落地、落实上要相互交流、互鉴。</w:t>
      </w:r>
    </w:p>
    <w:p w:rsidR="0089292A" w:rsidRDefault="0089292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89292A" w:rsidSect="0089292A">
      <w:footerReference w:type="default" r:id="rId10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3F8" w:rsidRDefault="008663F8" w:rsidP="0089292A">
      <w:r>
        <w:separator/>
      </w:r>
    </w:p>
  </w:endnote>
  <w:endnote w:type="continuationSeparator" w:id="1">
    <w:p w:rsidR="008663F8" w:rsidRDefault="008663F8" w:rsidP="00892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2A" w:rsidRDefault="008663F8">
    <w:pPr>
      <w:pStyle w:val="a4"/>
      <w:framePr w:wrap="around" w:vAnchor="text" w:hAnchor="margin" w:xAlign="outside" w:y="1"/>
      <w:rPr>
        <w:rStyle w:val="a6"/>
        <w:rFonts w:ascii="宋体" w:hAnsi="宋体"/>
        <w:sz w:val="28"/>
      </w:rPr>
    </w:pPr>
    <w:r>
      <w:rPr>
        <w:rStyle w:val="a6"/>
        <w:rFonts w:ascii="宋体" w:hAnsi="宋体" w:hint="eastAsia"/>
        <w:sz w:val="28"/>
      </w:rPr>
      <w:t>—</w:t>
    </w:r>
    <w:r>
      <w:rPr>
        <w:rStyle w:val="a6"/>
        <w:rFonts w:ascii="宋体" w:hAnsi="宋体" w:hint="eastAsia"/>
        <w:sz w:val="28"/>
      </w:rPr>
      <w:t xml:space="preserve"> </w:t>
    </w:r>
    <w:r w:rsidR="0089292A">
      <w:rPr>
        <w:rStyle w:val="a6"/>
        <w:rFonts w:ascii="宋体" w:hAnsi="宋体"/>
        <w:sz w:val="28"/>
      </w:rPr>
      <w:fldChar w:fldCharType="begin"/>
    </w:r>
    <w:r>
      <w:rPr>
        <w:rStyle w:val="a6"/>
        <w:rFonts w:ascii="宋体" w:hAnsi="宋体"/>
        <w:sz w:val="28"/>
      </w:rPr>
      <w:instrText xml:space="preserve">PAGE  </w:instrText>
    </w:r>
    <w:r w:rsidR="0089292A">
      <w:rPr>
        <w:rStyle w:val="a6"/>
        <w:rFonts w:ascii="宋体" w:hAnsi="宋体"/>
        <w:sz w:val="28"/>
      </w:rPr>
      <w:fldChar w:fldCharType="separate"/>
    </w:r>
    <w:r w:rsidR="001E4D87">
      <w:rPr>
        <w:rStyle w:val="a6"/>
        <w:rFonts w:ascii="宋体" w:hAnsi="宋体"/>
        <w:noProof/>
        <w:sz w:val="28"/>
      </w:rPr>
      <w:t>3</w:t>
    </w:r>
    <w:r w:rsidR="0089292A">
      <w:rPr>
        <w:rStyle w:val="a6"/>
        <w:rFonts w:ascii="宋体" w:hAnsi="宋体"/>
        <w:sz w:val="28"/>
      </w:rPr>
      <w:fldChar w:fldCharType="end"/>
    </w:r>
    <w:r>
      <w:rPr>
        <w:rStyle w:val="a6"/>
        <w:rFonts w:ascii="宋体" w:hAnsi="宋体" w:hint="eastAsia"/>
        <w:sz w:val="28"/>
      </w:rPr>
      <w:t xml:space="preserve"> </w:t>
    </w:r>
    <w:r>
      <w:rPr>
        <w:rStyle w:val="a6"/>
        <w:rFonts w:ascii="宋体" w:hAnsi="宋体" w:hint="eastAsia"/>
        <w:sz w:val="28"/>
      </w:rPr>
      <w:t>—</w:t>
    </w:r>
    <w:r>
      <w:rPr>
        <w:rStyle w:val="a6"/>
        <w:rFonts w:ascii="宋体" w:hAnsi="宋体" w:hint="eastAsia"/>
        <w:sz w:val="28"/>
      </w:rPr>
      <w:t xml:space="preserve"> </w:t>
    </w:r>
  </w:p>
  <w:p w:rsidR="0089292A" w:rsidRDefault="008929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3F8" w:rsidRDefault="008663F8" w:rsidP="0089292A">
      <w:r>
        <w:separator/>
      </w:r>
    </w:p>
  </w:footnote>
  <w:footnote w:type="continuationSeparator" w:id="1">
    <w:p w:rsidR="008663F8" w:rsidRDefault="008663F8" w:rsidP="00892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A91"/>
    <w:rsid w:val="0000215F"/>
    <w:rsid w:val="00006DFB"/>
    <w:rsid w:val="00044DBF"/>
    <w:rsid w:val="001D62A0"/>
    <w:rsid w:val="001E4D87"/>
    <w:rsid w:val="002062F7"/>
    <w:rsid w:val="002B17AE"/>
    <w:rsid w:val="002C1F21"/>
    <w:rsid w:val="00312490"/>
    <w:rsid w:val="003947D0"/>
    <w:rsid w:val="003D3D37"/>
    <w:rsid w:val="00490A51"/>
    <w:rsid w:val="00550562"/>
    <w:rsid w:val="00597A91"/>
    <w:rsid w:val="006A4EBE"/>
    <w:rsid w:val="00744BC7"/>
    <w:rsid w:val="00775028"/>
    <w:rsid w:val="007C2EDA"/>
    <w:rsid w:val="007D412D"/>
    <w:rsid w:val="007F6A1C"/>
    <w:rsid w:val="008663F8"/>
    <w:rsid w:val="0089292A"/>
    <w:rsid w:val="0090113E"/>
    <w:rsid w:val="00954053"/>
    <w:rsid w:val="00981C97"/>
    <w:rsid w:val="00A17CF8"/>
    <w:rsid w:val="00AB02F4"/>
    <w:rsid w:val="00AB1269"/>
    <w:rsid w:val="00AE6889"/>
    <w:rsid w:val="00C1045D"/>
    <w:rsid w:val="00CD4050"/>
    <w:rsid w:val="00D1616E"/>
    <w:rsid w:val="00D72FBE"/>
    <w:rsid w:val="00D9090F"/>
    <w:rsid w:val="00DA14C4"/>
    <w:rsid w:val="00DC0C4F"/>
    <w:rsid w:val="00DD60AD"/>
    <w:rsid w:val="00E442DF"/>
    <w:rsid w:val="00E47516"/>
    <w:rsid w:val="00F40500"/>
    <w:rsid w:val="00F72764"/>
    <w:rsid w:val="00F7641C"/>
    <w:rsid w:val="00FE12B8"/>
    <w:rsid w:val="00FE44B5"/>
    <w:rsid w:val="4ADE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292A"/>
    <w:rPr>
      <w:sz w:val="18"/>
      <w:szCs w:val="18"/>
    </w:rPr>
  </w:style>
  <w:style w:type="paragraph" w:styleId="a4">
    <w:name w:val="footer"/>
    <w:basedOn w:val="a"/>
    <w:link w:val="Char0"/>
    <w:semiHidden/>
    <w:unhideWhenUsed/>
    <w:qFormat/>
    <w:rsid w:val="00892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92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semiHidden/>
    <w:qFormat/>
    <w:rsid w:val="0089292A"/>
  </w:style>
  <w:style w:type="character" w:customStyle="1" w:styleId="Char">
    <w:name w:val="批注框文本 Char"/>
    <w:basedOn w:val="a0"/>
    <w:link w:val="a3"/>
    <w:uiPriority w:val="99"/>
    <w:semiHidden/>
    <w:qFormat/>
    <w:rsid w:val="0089292A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89292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929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</Words>
  <Characters>793</Characters>
  <Application>Microsoft Office Word</Application>
  <DocSecurity>0</DocSecurity>
  <Lines>6</Lines>
  <Paragraphs>1</Paragraphs>
  <ScaleCrop>false</ScaleCrop>
  <Company>Lenovo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xcb-1</dc:creator>
  <cp:lastModifiedBy>cbxxjs01</cp:lastModifiedBy>
  <cp:revision>2</cp:revision>
  <dcterms:created xsi:type="dcterms:W3CDTF">2020-01-22T08:06:00Z</dcterms:created>
  <dcterms:modified xsi:type="dcterms:W3CDTF">2020-01-22T08:06:00Z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