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5DF" w:rsidRDefault="007B45DF" w:rsidP="007B45DF">
      <w:pPr>
        <w:jc w:val="center"/>
        <w:rPr>
          <w:rFonts w:ascii="华文行楷" w:eastAsia="华文行楷" w:hAnsi="宋体"/>
          <w:bCs/>
          <w:color w:val="FF0000"/>
          <w:sz w:val="136"/>
          <w:szCs w:val="136"/>
        </w:rPr>
      </w:pPr>
      <w:r>
        <w:rPr>
          <w:rFonts w:ascii="华文行楷" w:eastAsia="华文行楷" w:hAnsi="宋体" w:hint="eastAsia"/>
          <w:bCs/>
          <w:color w:val="FF0000"/>
          <w:sz w:val="136"/>
          <w:szCs w:val="136"/>
        </w:rPr>
        <w:t>西山卫健信息</w:t>
      </w:r>
    </w:p>
    <w:p w:rsidR="007B45DF" w:rsidRDefault="007B45DF" w:rsidP="007B45DF">
      <w:pPr>
        <w:jc w:val="center"/>
        <w:rPr>
          <w:rFonts w:ascii="仿宋_GB2312" w:eastAsia="仿宋_GB2312"/>
          <w:sz w:val="32"/>
          <w:szCs w:val="32"/>
        </w:rPr>
      </w:pPr>
    </w:p>
    <w:p w:rsidR="007B45DF" w:rsidRDefault="007B45DF" w:rsidP="007B45DF">
      <w:pPr>
        <w:jc w:val="center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</w:t>
      </w:r>
      <w:r>
        <w:rPr>
          <w:rFonts w:eastAsia="仿宋_GB2312" w:hint="eastAsia"/>
          <w:sz w:val="32"/>
          <w:szCs w:val="32"/>
        </w:rPr>
        <w:t>12</w:t>
      </w:r>
      <w:r w:rsidR="004657E8">
        <w:rPr>
          <w:rFonts w:eastAsia="仿宋_GB2312" w:hint="eastAsia"/>
          <w:sz w:val="32"/>
          <w:szCs w:val="32"/>
        </w:rPr>
        <w:t>0</w:t>
      </w:r>
      <w:r>
        <w:rPr>
          <w:rFonts w:eastAsia="仿宋_GB2312"/>
          <w:sz w:val="32"/>
          <w:szCs w:val="32"/>
        </w:rPr>
        <w:t>期</w:t>
      </w:r>
    </w:p>
    <w:p w:rsidR="007B45DF" w:rsidRDefault="007B45DF" w:rsidP="007B45DF">
      <w:pPr>
        <w:jc w:val="center"/>
        <w:rPr>
          <w:rFonts w:eastAsia="仿宋_GB2312"/>
          <w:sz w:val="32"/>
          <w:szCs w:val="32"/>
        </w:rPr>
      </w:pPr>
    </w:p>
    <w:p w:rsidR="007B45DF" w:rsidRDefault="007B45DF" w:rsidP="007B45DF">
      <w:pPr>
        <w:ind w:firstLineChars="50" w:firstLine="16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昆明市西山区</w:t>
      </w:r>
      <w:r>
        <w:rPr>
          <w:rFonts w:eastAsia="仿宋_GB2312"/>
          <w:sz w:val="32"/>
          <w:szCs w:val="32"/>
        </w:rPr>
        <w:t>卫生健康局办公室</w:t>
      </w:r>
      <w:r>
        <w:rPr>
          <w:rFonts w:eastAsia="仿宋_GB2312"/>
          <w:sz w:val="32"/>
          <w:szCs w:val="32"/>
        </w:rPr>
        <w:t xml:space="preserve">      201</w:t>
      </w:r>
      <w:r>
        <w:rPr>
          <w:rFonts w:eastAsia="仿宋_GB2312" w:hint="eastAsia"/>
          <w:sz w:val="32"/>
          <w:szCs w:val="32"/>
        </w:rPr>
        <w:t>9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>10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>10</w:t>
      </w:r>
      <w:r>
        <w:rPr>
          <w:rFonts w:eastAsia="仿宋_GB2312"/>
          <w:sz w:val="32"/>
          <w:szCs w:val="32"/>
        </w:rPr>
        <w:t>日</w:t>
      </w:r>
    </w:p>
    <w:p w:rsidR="007B45DF" w:rsidRPr="0067391A" w:rsidRDefault="008E70F9" w:rsidP="007B45DF">
      <w:pPr>
        <w:spacing w:line="44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/>
          <w:sz w:val="44"/>
          <w:szCs w:val="44"/>
        </w:rPr>
        <w:pict>
          <v:line id="直线 2" o:spid="_x0000_s1030" style="position:absolute;left:0;text-align:left;z-index:251675648" from="-8.25pt,0" to="450.75pt,0" strokecolor="white" strokeweight="3pt"/>
        </w:pict>
      </w:r>
      <w:r>
        <w:rPr>
          <w:rFonts w:ascii="方正小标宋简体" w:eastAsia="方正小标宋简体" w:hAnsi="方正小标宋简体" w:cs="方正小标宋简体"/>
          <w:sz w:val="44"/>
          <w:szCs w:val="44"/>
        </w:rPr>
        <w:pict>
          <v:line id="直线 3" o:spid="_x0000_s1031" style="position:absolute;left:0;text-align:left;flip:y;z-index:251676672" from=".75pt,7.8pt" to="414.75pt,7.8pt" strokecolor="red" strokeweight="1.5pt"/>
        </w:pict>
      </w:r>
    </w:p>
    <w:p w:rsidR="007B45DF" w:rsidRDefault="007B45DF" w:rsidP="007B45DF">
      <w:pPr>
        <w:spacing w:line="580" w:lineRule="exact"/>
        <w:ind w:firstLine="600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</w:p>
    <w:p w:rsidR="00241FB9" w:rsidRPr="007B45DF" w:rsidRDefault="008D0E2D">
      <w:pPr>
        <w:spacing w:line="580" w:lineRule="exact"/>
        <w:ind w:firstLine="600"/>
        <w:jc w:val="center"/>
        <w:rPr>
          <w:rFonts w:ascii="方正小标宋简体" w:eastAsia="方正小标宋简体"/>
          <w:sz w:val="44"/>
          <w:szCs w:val="44"/>
        </w:rPr>
      </w:pPr>
      <w:r w:rsidRPr="007B45DF">
        <w:rPr>
          <w:rFonts w:ascii="方正小标宋简体" w:eastAsia="方正小标宋简体" w:hint="eastAsia"/>
          <w:sz w:val="44"/>
          <w:szCs w:val="44"/>
        </w:rPr>
        <w:t>西山区2019＂健康西山讲堂＂系列</w:t>
      </w:r>
    </w:p>
    <w:p w:rsidR="00241FB9" w:rsidRDefault="008D0E2D">
      <w:pPr>
        <w:spacing w:line="580" w:lineRule="exact"/>
        <w:ind w:firstLine="600"/>
        <w:jc w:val="center"/>
        <w:rPr>
          <w:b/>
          <w:sz w:val="44"/>
          <w:szCs w:val="44"/>
        </w:rPr>
      </w:pPr>
      <w:r w:rsidRPr="007B45DF">
        <w:rPr>
          <w:rFonts w:ascii="方正小标宋简体" w:eastAsia="方正小标宋简体" w:hint="eastAsia"/>
          <w:sz w:val="44"/>
          <w:szCs w:val="44"/>
        </w:rPr>
        <w:t>艾滋病防治巡讲活动走进一一团结街道办事处妇女干部</w:t>
      </w:r>
    </w:p>
    <w:p w:rsidR="00241FB9" w:rsidRDefault="00241FB9">
      <w:pPr>
        <w:spacing w:line="580" w:lineRule="exact"/>
        <w:ind w:firstLine="600"/>
        <w:jc w:val="center"/>
        <w:rPr>
          <w:b/>
          <w:sz w:val="32"/>
          <w:szCs w:val="32"/>
        </w:rPr>
      </w:pPr>
    </w:p>
    <w:p w:rsidR="00241FB9" w:rsidRPr="007B45DF" w:rsidRDefault="008D0E2D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7B45DF">
        <w:rPr>
          <w:rFonts w:eastAsia="仿宋_GB2312"/>
          <w:noProof/>
          <w:sz w:val="32"/>
          <w:szCs w:val="32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-209550</wp:posOffset>
            </wp:positionH>
            <wp:positionV relativeFrom="paragraph">
              <wp:posOffset>1394460</wp:posOffset>
            </wp:positionV>
            <wp:extent cx="3238500" cy="1819275"/>
            <wp:effectExtent l="19050" t="0" r="0" b="0"/>
            <wp:wrapTight wrapText="bothSides">
              <wp:wrapPolygon edited="0">
                <wp:start x="-127" y="0"/>
                <wp:lineTo x="-127" y="21487"/>
                <wp:lineTo x="21600" y="21487"/>
                <wp:lineTo x="21600" y="0"/>
                <wp:lineTo x="-127" y="0"/>
              </wp:wrapPolygon>
            </wp:wrapTight>
            <wp:docPr id="2" name="图片 1" descr="D:\健康教育\2019\10.9大课堂进团结街道\微信图片_201910101338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D:\健康教育\2019\10.9大课堂进团结街道\微信图片_2019101013383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B45DF">
        <w:rPr>
          <w:rFonts w:eastAsia="仿宋_GB2312"/>
          <w:sz w:val="32"/>
          <w:szCs w:val="32"/>
        </w:rPr>
        <w:t>按照区政府印发《西山区</w:t>
      </w:r>
      <w:r w:rsidRPr="007B45DF">
        <w:rPr>
          <w:rFonts w:eastAsia="仿宋_GB2312"/>
          <w:sz w:val="32"/>
          <w:szCs w:val="32"/>
        </w:rPr>
        <w:t>“</w:t>
      </w:r>
      <w:r w:rsidRPr="007B45DF">
        <w:rPr>
          <w:rFonts w:eastAsia="仿宋_GB2312"/>
          <w:sz w:val="32"/>
          <w:szCs w:val="32"/>
        </w:rPr>
        <w:t>健康西山讲堂</w:t>
      </w:r>
      <w:r w:rsidRPr="007B45DF">
        <w:rPr>
          <w:rFonts w:eastAsia="仿宋_GB2312"/>
          <w:sz w:val="32"/>
          <w:szCs w:val="32"/>
        </w:rPr>
        <w:t>”</w:t>
      </w:r>
      <w:r w:rsidRPr="007B45DF">
        <w:rPr>
          <w:rFonts w:eastAsia="仿宋_GB2312"/>
          <w:sz w:val="32"/>
          <w:szCs w:val="32"/>
        </w:rPr>
        <w:t>巡讲活动实施方案》的工作安排，为提高基层妇女干部的健康意识和自我保健能力，养成良好的生活方式和行为习惯，切实提高妇女干部健康素养和健康行为管理能力，西山区</w:t>
      </w:r>
    </w:p>
    <w:p w:rsidR="00241FB9" w:rsidRPr="007B45DF" w:rsidRDefault="008D0E2D">
      <w:pPr>
        <w:widowControl/>
        <w:spacing w:line="560" w:lineRule="exact"/>
        <w:ind w:leftChars="-95" w:left="-199"/>
        <w:jc w:val="left"/>
        <w:rPr>
          <w:rFonts w:eastAsia="仿宋_GB2312"/>
          <w:color w:val="333333"/>
          <w:kern w:val="0"/>
          <w:sz w:val="32"/>
          <w:szCs w:val="32"/>
        </w:rPr>
      </w:pPr>
      <w:r w:rsidRPr="007B45DF">
        <w:rPr>
          <w:rFonts w:eastAsia="仿宋_GB2312"/>
          <w:sz w:val="32"/>
          <w:szCs w:val="32"/>
        </w:rPr>
        <w:t>“</w:t>
      </w:r>
      <w:r w:rsidRPr="007B45DF">
        <w:rPr>
          <w:rFonts w:eastAsia="仿宋_GB2312"/>
          <w:sz w:val="32"/>
          <w:szCs w:val="32"/>
        </w:rPr>
        <w:t>健康西山讲堂</w:t>
      </w:r>
      <w:r w:rsidRPr="007B45DF">
        <w:rPr>
          <w:rFonts w:eastAsia="仿宋_GB2312"/>
          <w:sz w:val="32"/>
          <w:szCs w:val="32"/>
        </w:rPr>
        <w:t>”</w:t>
      </w:r>
      <w:proofErr w:type="gramStart"/>
      <w:r w:rsidRPr="007B45DF">
        <w:rPr>
          <w:rFonts w:eastAsia="仿宋_GB2312"/>
          <w:sz w:val="32"/>
          <w:szCs w:val="32"/>
        </w:rPr>
        <w:t>糸</w:t>
      </w:r>
      <w:proofErr w:type="gramEnd"/>
      <w:r w:rsidRPr="007B45DF">
        <w:rPr>
          <w:rFonts w:eastAsia="仿宋_GB2312"/>
          <w:sz w:val="32"/>
          <w:szCs w:val="32"/>
        </w:rPr>
        <w:t>列一一艾滋病防治巡讲活动于</w:t>
      </w:r>
      <w:r w:rsidRPr="007B45DF">
        <w:rPr>
          <w:rFonts w:eastAsia="仿宋_GB2312"/>
          <w:sz w:val="32"/>
          <w:szCs w:val="32"/>
        </w:rPr>
        <w:t>2019</w:t>
      </w:r>
      <w:r w:rsidRPr="007B45DF">
        <w:rPr>
          <w:rFonts w:eastAsia="仿宋_GB2312"/>
          <w:sz w:val="32"/>
          <w:szCs w:val="32"/>
        </w:rPr>
        <w:t>年</w:t>
      </w:r>
      <w:r w:rsidRPr="007B45DF">
        <w:rPr>
          <w:rFonts w:eastAsia="仿宋_GB2312"/>
          <w:sz w:val="32"/>
          <w:szCs w:val="32"/>
        </w:rPr>
        <w:t>10</w:t>
      </w:r>
      <w:r w:rsidRPr="007B45DF">
        <w:rPr>
          <w:rFonts w:eastAsia="仿宋_GB2312"/>
          <w:sz w:val="32"/>
          <w:szCs w:val="32"/>
        </w:rPr>
        <w:t>月</w:t>
      </w:r>
      <w:r w:rsidRPr="007B45DF">
        <w:rPr>
          <w:rFonts w:eastAsia="仿宋_GB2312"/>
          <w:sz w:val="32"/>
          <w:szCs w:val="32"/>
        </w:rPr>
        <w:t>09</w:t>
      </w:r>
      <w:r w:rsidRPr="007B45DF">
        <w:rPr>
          <w:rFonts w:eastAsia="仿宋_GB2312"/>
          <w:sz w:val="32"/>
          <w:szCs w:val="32"/>
        </w:rPr>
        <w:t>日走进西山区团结街道，就有关艾滋病防治基本知识、传播途径及对艾滋病相关态度和国家、地方政策等知识点</w:t>
      </w:r>
      <w:r w:rsidRPr="007B45DF">
        <w:rPr>
          <w:rFonts w:eastAsia="仿宋_GB2312"/>
          <w:sz w:val="32"/>
          <w:szCs w:val="32"/>
        </w:rPr>
        <w:lastRenderedPageBreak/>
        <w:t>对妇女干部进行通俗易懂的讲解。通过讲解，使广大妇女干部了解到，进行艾滋病相关卫生知</w:t>
      </w:r>
      <w:r w:rsidRPr="007B45DF">
        <w:rPr>
          <w:rFonts w:eastAsia="仿宋_GB2312"/>
          <w:color w:val="333333"/>
          <w:kern w:val="0"/>
          <w:sz w:val="32"/>
          <w:szCs w:val="32"/>
        </w:rPr>
        <w:t>识培训对广大妇女同志的重要性和紧迫性。妇女干部身</w:t>
      </w:r>
      <w:proofErr w:type="gramStart"/>
      <w:r w:rsidRPr="007B45DF">
        <w:rPr>
          <w:rFonts w:eastAsia="仿宋_GB2312"/>
          <w:color w:val="333333"/>
          <w:kern w:val="0"/>
          <w:sz w:val="32"/>
          <w:szCs w:val="32"/>
        </w:rPr>
        <w:t>肩一方</w:t>
      </w:r>
      <w:proofErr w:type="gramEnd"/>
      <w:r w:rsidRPr="007B45DF">
        <w:rPr>
          <w:rFonts w:eastAsia="仿宋_GB2312"/>
          <w:color w:val="333333"/>
          <w:kern w:val="0"/>
          <w:sz w:val="32"/>
          <w:szCs w:val="32"/>
        </w:rPr>
        <w:t>妇女同志的健康素质教育责任，只有自己掌握了相关疾病的防治知识、政策，才能将防护知识传播给身边的妇女同志、搞好生活，安居乐业，共享幸福。西山</w:t>
      </w:r>
      <w:proofErr w:type="gramStart"/>
      <w:r w:rsidRPr="007B45DF">
        <w:rPr>
          <w:rFonts w:eastAsia="仿宋_GB2312"/>
          <w:color w:val="333333"/>
          <w:kern w:val="0"/>
          <w:sz w:val="32"/>
          <w:szCs w:val="32"/>
        </w:rPr>
        <w:t>区疾控中心</w:t>
      </w:r>
      <w:proofErr w:type="gramEnd"/>
      <w:r w:rsidRPr="007B45DF">
        <w:rPr>
          <w:rFonts w:eastAsia="仿宋_GB2312"/>
          <w:color w:val="333333"/>
          <w:kern w:val="0"/>
          <w:sz w:val="32"/>
          <w:szCs w:val="32"/>
        </w:rPr>
        <w:t>专业人员从最基本的知识点着手，讲课时采取了互动式的教学方式，穿插了图片及安全套示范。</w:t>
      </w:r>
    </w:p>
    <w:p w:rsidR="00241FB9" w:rsidRPr="007B45DF" w:rsidRDefault="008D0E2D">
      <w:pPr>
        <w:widowControl/>
        <w:spacing w:line="560" w:lineRule="exact"/>
        <w:ind w:leftChars="-95" w:left="-199" w:firstLineChars="200" w:firstLine="640"/>
        <w:jc w:val="left"/>
        <w:rPr>
          <w:rFonts w:eastAsia="仿宋_GB2312"/>
          <w:color w:val="333333"/>
          <w:kern w:val="0"/>
          <w:sz w:val="32"/>
          <w:szCs w:val="32"/>
        </w:rPr>
      </w:pPr>
      <w:r w:rsidRPr="007B45DF">
        <w:rPr>
          <w:rFonts w:eastAsia="仿宋_GB2312"/>
          <w:color w:val="333333"/>
          <w:kern w:val="0"/>
          <w:sz w:val="32"/>
          <w:szCs w:val="32"/>
        </w:rPr>
        <w:t>此次培训使</w:t>
      </w:r>
      <w:r w:rsidRPr="007B45DF">
        <w:rPr>
          <w:rFonts w:eastAsia="仿宋_GB2312"/>
          <w:sz w:val="32"/>
          <w:szCs w:val="32"/>
        </w:rPr>
        <w:t>妇女干部</w:t>
      </w:r>
      <w:r w:rsidRPr="007B45DF">
        <w:rPr>
          <w:rFonts w:eastAsia="仿宋_GB2312"/>
          <w:color w:val="333333"/>
          <w:kern w:val="0"/>
          <w:sz w:val="32"/>
          <w:szCs w:val="32"/>
        </w:rPr>
        <w:t>认识到艾滋病防治的重要性、紧迫性，并引导他们在生活、工作、学习中从自身做起，带动广大妇女同志正确认识艾滋、远离艾</w:t>
      </w:r>
      <w:proofErr w:type="gramStart"/>
      <w:r w:rsidRPr="007B45DF">
        <w:rPr>
          <w:rFonts w:eastAsia="仿宋_GB2312"/>
          <w:color w:val="333333"/>
          <w:kern w:val="0"/>
          <w:sz w:val="32"/>
          <w:szCs w:val="32"/>
        </w:rPr>
        <w:t>滋</w:t>
      </w:r>
      <w:proofErr w:type="gramEnd"/>
      <w:r w:rsidRPr="007B45DF">
        <w:rPr>
          <w:rFonts w:eastAsia="仿宋_GB2312"/>
          <w:color w:val="333333"/>
          <w:kern w:val="0"/>
          <w:sz w:val="32"/>
          <w:szCs w:val="32"/>
        </w:rPr>
        <w:t>。并在日常生活中引导妇女同志正确认识艾滋病，不要</w:t>
      </w:r>
      <w:r w:rsidRPr="007B45DF">
        <w:rPr>
          <w:rFonts w:eastAsia="仿宋_GB2312"/>
          <w:color w:val="333333"/>
          <w:kern w:val="0"/>
          <w:sz w:val="32"/>
          <w:szCs w:val="32"/>
        </w:rPr>
        <w:t>“</w:t>
      </w:r>
      <w:r w:rsidRPr="007B45DF">
        <w:rPr>
          <w:rFonts w:eastAsia="仿宋_GB2312"/>
          <w:color w:val="333333"/>
          <w:kern w:val="0"/>
          <w:sz w:val="32"/>
          <w:szCs w:val="32"/>
        </w:rPr>
        <w:t>谈艾色变</w:t>
      </w:r>
      <w:r w:rsidRPr="007B45DF">
        <w:rPr>
          <w:rFonts w:eastAsia="仿宋_GB2312"/>
          <w:color w:val="333333"/>
          <w:kern w:val="0"/>
          <w:sz w:val="32"/>
          <w:szCs w:val="32"/>
        </w:rPr>
        <w:t>”</w:t>
      </w:r>
      <w:r w:rsidRPr="007B45DF">
        <w:rPr>
          <w:rFonts w:eastAsia="仿宋_GB2312"/>
          <w:color w:val="333333"/>
          <w:kern w:val="0"/>
          <w:sz w:val="32"/>
          <w:szCs w:val="32"/>
        </w:rPr>
        <w:t>。</w:t>
      </w:r>
    </w:p>
    <w:p w:rsidR="00241FB9" w:rsidRPr="007B45DF" w:rsidRDefault="008D0E2D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7B45DF">
        <w:rPr>
          <w:rFonts w:eastAsia="仿宋_GB2312"/>
          <w:noProof/>
          <w:sz w:val="32"/>
          <w:szCs w:val="32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-200025</wp:posOffset>
            </wp:positionH>
            <wp:positionV relativeFrom="paragraph">
              <wp:posOffset>944880</wp:posOffset>
            </wp:positionV>
            <wp:extent cx="3257550" cy="1819275"/>
            <wp:effectExtent l="19050" t="0" r="0" b="0"/>
            <wp:wrapTight wrapText="bothSides">
              <wp:wrapPolygon edited="0">
                <wp:start x="-126" y="0"/>
                <wp:lineTo x="-126" y="21487"/>
                <wp:lineTo x="21600" y="21487"/>
                <wp:lineTo x="21600" y="0"/>
                <wp:lineTo x="-126" y="0"/>
              </wp:wrapPolygon>
            </wp:wrapTight>
            <wp:docPr id="3" name="图片 2" descr="D:\健康教育\2019\10.9大课堂进团结街道\微信图片_201910101338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D:\健康教育\2019\10.9大课堂进团结街道\微信图片_20191010133833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B45DF">
        <w:rPr>
          <w:rFonts w:eastAsia="仿宋_GB2312"/>
          <w:noProof/>
          <w:sz w:val="32"/>
          <w:szCs w:val="32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3590925</wp:posOffset>
            </wp:positionH>
            <wp:positionV relativeFrom="paragraph">
              <wp:posOffset>-3337560</wp:posOffset>
            </wp:positionV>
            <wp:extent cx="1618615" cy="2876550"/>
            <wp:effectExtent l="19050" t="0" r="635" b="0"/>
            <wp:wrapTight wrapText="bothSides">
              <wp:wrapPolygon edited="0">
                <wp:start x="-254" y="0"/>
                <wp:lineTo x="-254" y="21457"/>
                <wp:lineTo x="21608" y="21457"/>
                <wp:lineTo x="21608" y="0"/>
                <wp:lineTo x="-254" y="0"/>
              </wp:wrapPolygon>
            </wp:wrapTight>
            <wp:docPr id="5" name="图片 3" descr="D:\健康教育\2019\10.9大课堂进团结街道\微信图片_201910101338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D:\健康教育\2019\10.9大课堂进团结街道\微信图片_20191010133833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8615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B45DF">
        <w:rPr>
          <w:rFonts w:eastAsia="仿宋_GB2312"/>
          <w:sz w:val="32"/>
          <w:szCs w:val="32"/>
        </w:rPr>
        <w:t>此次培训共有团结街道各个社区的</w:t>
      </w:r>
      <w:r w:rsidRPr="007B45DF">
        <w:rPr>
          <w:rFonts w:eastAsia="仿宋_GB2312"/>
          <w:sz w:val="32"/>
          <w:szCs w:val="32"/>
        </w:rPr>
        <w:t>40</w:t>
      </w:r>
      <w:r w:rsidRPr="007B45DF">
        <w:rPr>
          <w:rFonts w:eastAsia="仿宋_GB2312"/>
          <w:sz w:val="32"/>
          <w:szCs w:val="32"/>
        </w:rPr>
        <w:t>余名妇女干部参与，</w:t>
      </w:r>
      <w:proofErr w:type="gramStart"/>
      <w:r w:rsidRPr="007B45DF">
        <w:rPr>
          <w:rFonts w:eastAsia="仿宋_GB2312"/>
          <w:sz w:val="32"/>
          <w:szCs w:val="32"/>
        </w:rPr>
        <w:t>疾控中心</w:t>
      </w:r>
      <w:proofErr w:type="gramEnd"/>
      <w:r w:rsidRPr="007B45DF">
        <w:rPr>
          <w:rFonts w:eastAsia="仿宋_GB2312"/>
          <w:sz w:val="32"/>
          <w:szCs w:val="32"/>
        </w:rPr>
        <w:t>工作人员对参会职工发放了</w:t>
      </w:r>
      <w:r w:rsidRPr="007B45DF">
        <w:rPr>
          <w:rFonts w:eastAsia="仿宋_GB2312"/>
          <w:sz w:val="32"/>
          <w:szCs w:val="32"/>
        </w:rPr>
        <w:t>“</w:t>
      </w:r>
      <w:r w:rsidRPr="007B45DF">
        <w:rPr>
          <w:rFonts w:eastAsia="仿宋_GB2312"/>
          <w:sz w:val="32"/>
          <w:szCs w:val="32"/>
        </w:rPr>
        <w:t>艾滋病防治</w:t>
      </w:r>
      <w:r w:rsidRPr="007B45DF">
        <w:rPr>
          <w:rFonts w:eastAsia="仿宋_GB2312"/>
          <w:sz w:val="32"/>
          <w:szCs w:val="32"/>
        </w:rPr>
        <w:t>”</w:t>
      </w:r>
      <w:r w:rsidRPr="007B45DF">
        <w:rPr>
          <w:rFonts w:eastAsia="仿宋_GB2312"/>
          <w:sz w:val="32"/>
          <w:szCs w:val="32"/>
        </w:rPr>
        <w:t>宣传碳素笔</w:t>
      </w:r>
      <w:r w:rsidRPr="007B45DF">
        <w:rPr>
          <w:rFonts w:eastAsia="仿宋_GB2312"/>
          <w:sz w:val="32"/>
          <w:szCs w:val="32"/>
        </w:rPr>
        <w:t>40</w:t>
      </w:r>
      <w:r w:rsidRPr="007B45DF">
        <w:rPr>
          <w:rFonts w:eastAsia="仿宋_GB2312"/>
          <w:sz w:val="32"/>
          <w:szCs w:val="32"/>
        </w:rPr>
        <w:t>余支。</w:t>
      </w:r>
    </w:p>
    <w:p w:rsidR="00241FB9" w:rsidRDefault="008D0E2D">
      <w:pPr>
        <w:spacing w:line="560" w:lineRule="exact"/>
        <w:ind w:firstLineChars="150" w:firstLine="480"/>
        <w:rPr>
          <w:rFonts w:ascii="仿宋_GB2312" w:eastAsia="仿宋_GB2312" w:hAnsiTheme="minorEastAsia"/>
          <w:sz w:val="32"/>
          <w:szCs w:val="32"/>
        </w:rPr>
      </w:pPr>
      <w:r w:rsidRPr="007B45DF">
        <w:rPr>
          <w:rFonts w:eastAsia="仿宋_GB2312"/>
          <w:sz w:val="32"/>
          <w:szCs w:val="32"/>
        </w:rPr>
        <w:t>健康巡讲是一种最为简便、亲民且能有效扩大传播影响力的健康教育方式。我们要充分认识开展</w:t>
      </w:r>
      <w:r w:rsidRPr="007B45DF">
        <w:rPr>
          <w:rFonts w:eastAsia="仿宋_GB2312"/>
          <w:sz w:val="32"/>
          <w:szCs w:val="32"/>
        </w:rPr>
        <w:t>“</w:t>
      </w:r>
      <w:r w:rsidRPr="007B45DF">
        <w:rPr>
          <w:rFonts w:eastAsia="仿宋_GB2312"/>
          <w:sz w:val="32"/>
          <w:szCs w:val="32"/>
        </w:rPr>
        <w:t>健康西山</w:t>
      </w:r>
      <w:r w:rsidRPr="007B45DF">
        <w:rPr>
          <w:rFonts w:eastAsia="仿宋_GB2312"/>
          <w:sz w:val="32"/>
          <w:szCs w:val="32"/>
        </w:rPr>
        <w:t>”</w:t>
      </w:r>
      <w:r w:rsidRPr="007B45DF">
        <w:rPr>
          <w:rFonts w:eastAsia="仿宋_GB2312"/>
          <w:sz w:val="32"/>
          <w:szCs w:val="32"/>
        </w:rPr>
        <w:t>巡讲活动的重要性，切实加强组织领导，把提高居民健康素养水平作为关系民生、社会和谐的大事来抓。</w:t>
      </w:r>
    </w:p>
    <w:p w:rsidR="00241FB9" w:rsidRDefault="00241FB9">
      <w:pPr>
        <w:spacing w:line="560" w:lineRule="exact"/>
        <w:rPr>
          <w:rFonts w:ascii="仿宋_GB2312" w:eastAsia="仿宋_GB2312" w:hAnsiTheme="minorEastAsia"/>
          <w:sz w:val="32"/>
          <w:szCs w:val="32"/>
        </w:rPr>
      </w:pPr>
    </w:p>
    <w:p w:rsidR="00241FB9" w:rsidRDefault="00241FB9">
      <w:pPr>
        <w:spacing w:line="560" w:lineRule="exact"/>
        <w:rPr>
          <w:rFonts w:ascii="仿宋_GB2312" w:eastAsia="仿宋_GB2312" w:hAnsiTheme="minorEastAsia"/>
          <w:sz w:val="32"/>
          <w:szCs w:val="32"/>
        </w:rPr>
      </w:pPr>
    </w:p>
    <w:p w:rsidR="00241FB9" w:rsidRDefault="00241FB9">
      <w:pPr>
        <w:spacing w:line="560" w:lineRule="exact"/>
        <w:rPr>
          <w:rFonts w:ascii="仿宋_GB2312" w:eastAsia="仿宋_GB2312" w:hAnsiTheme="minorEastAsia"/>
          <w:sz w:val="32"/>
          <w:szCs w:val="32"/>
        </w:rPr>
      </w:pPr>
      <w:bookmarkStart w:id="0" w:name="_GoBack"/>
      <w:bookmarkEnd w:id="0"/>
    </w:p>
    <w:p w:rsidR="007B45DF" w:rsidRDefault="007B45DF">
      <w:pPr>
        <w:spacing w:line="560" w:lineRule="exact"/>
        <w:rPr>
          <w:rFonts w:ascii="仿宋_GB2312" w:eastAsia="仿宋_GB2312" w:hAnsiTheme="minorEastAsia"/>
          <w:sz w:val="32"/>
          <w:szCs w:val="32"/>
        </w:rPr>
      </w:pPr>
    </w:p>
    <w:p w:rsidR="007B45DF" w:rsidRDefault="007B45DF">
      <w:pPr>
        <w:spacing w:line="560" w:lineRule="exact"/>
        <w:rPr>
          <w:rFonts w:ascii="仿宋_GB2312" w:eastAsia="仿宋_GB2312" w:hAnsiTheme="minorEastAsia"/>
          <w:sz w:val="32"/>
          <w:szCs w:val="32"/>
        </w:rPr>
      </w:pPr>
    </w:p>
    <w:p w:rsidR="007B45DF" w:rsidRDefault="007B45DF">
      <w:pPr>
        <w:spacing w:line="560" w:lineRule="exact"/>
        <w:rPr>
          <w:rFonts w:ascii="仿宋_GB2312" w:eastAsia="仿宋_GB2312" w:hAnsiTheme="minorEastAsia"/>
          <w:sz w:val="32"/>
          <w:szCs w:val="32"/>
        </w:rPr>
      </w:pPr>
    </w:p>
    <w:p w:rsidR="007B45DF" w:rsidRDefault="007B45DF">
      <w:pPr>
        <w:spacing w:line="560" w:lineRule="exact"/>
        <w:rPr>
          <w:rFonts w:ascii="仿宋_GB2312" w:eastAsia="仿宋_GB2312" w:hAnsiTheme="minorEastAsia"/>
          <w:sz w:val="32"/>
          <w:szCs w:val="32"/>
        </w:rPr>
      </w:pPr>
    </w:p>
    <w:p w:rsidR="007B45DF" w:rsidRDefault="007B45DF">
      <w:pPr>
        <w:spacing w:line="560" w:lineRule="exact"/>
        <w:rPr>
          <w:rFonts w:ascii="仿宋_GB2312" w:eastAsia="仿宋_GB2312" w:hAnsiTheme="minorEastAsia"/>
          <w:sz w:val="32"/>
          <w:szCs w:val="32"/>
        </w:rPr>
      </w:pPr>
    </w:p>
    <w:p w:rsidR="007B45DF" w:rsidRDefault="007B45DF">
      <w:pPr>
        <w:spacing w:line="560" w:lineRule="exact"/>
        <w:rPr>
          <w:rFonts w:ascii="仿宋_GB2312" w:eastAsia="仿宋_GB2312" w:hAnsiTheme="minorEastAsia"/>
          <w:sz w:val="32"/>
          <w:szCs w:val="32"/>
        </w:rPr>
      </w:pPr>
    </w:p>
    <w:p w:rsidR="007B45DF" w:rsidRDefault="007B45DF">
      <w:pPr>
        <w:spacing w:line="560" w:lineRule="exact"/>
        <w:rPr>
          <w:rFonts w:ascii="仿宋_GB2312" w:eastAsia="仿宋_GB2312" w:hAnsiTheme="minorEastAsia"/>
          <w:sz w:val="32"/>
          <w:szCs w:val="32"/>
        </w:rPr>
      </w:pPr>
    </w:p>
    <w:p w:rsidR="007B45DF" w:rsidRDefault="007B45DF">
      <w:pPr>
        <w:spacing w:line="560" w:lineRule="exact"/>
        <w:rPr>
          <w:rFonts w:ascii="仿宋_GB2312" w:eastAsia="仿宋_GB2312" w:hAnsiTheme="minorEastAsia"/>
          <w:sz w:val="32"/>
          <w:szCs w:val="32"/>
        </w:rPr>
      </w:pPr>
    </w:p>
    <w:p w:rsidR="007B45DF" w:rsidRDefault="007B45DF">
      <w:pPr>
        <w:spacing w:line="560" w:lineRule="exact"/>
        <w:rPr>
          <w:rFonts w:ascii="仿宋_GB2312" w:eastAsia="仿宋_GB2312" w:hAnsiTheme="minorEastAsia"/>
          <w:sz w:val="32"/>
          <w:szCs w:val="32"/>
        </w:rPr>
      </w:pPr>
    </w:p>
    <w:p w:rsidR="007B45DF" w:rsidRDefault="007B45DF">
      <w:pPr>
        <w:spacing w:line="560" w:lineRule="exact"/>
        <w:rPr>
          <w:rFonts w:ascii="仿宋_GB2312" w:eastAsia="仿宋_GB2312" w:hAnsiTheme="minorEastAsia"/>
          <w:sz w:val="32"/>
          <w:szCs w:val="32"/>
        </w:rPr>
      </w:pPr>
    </w:p>
    <w:p w:rsidR="007B45DF" w:rsidRDefault="007B45DF">
      <w:pPr>
        <w:spacing w:line="560" w:lineRule="exact"/>
        <w:rPr>
          <w:rFonts w:ascii="仿宋_GB2312" w:eastAsia="仿宋_GB2312" w:hAnsiTheme="minorEastAsia"/>
          <w:sz w:val="32"/>
          <w:szCs w:val="32"/>
        </w:rPr>
      </w:pPr>
    </w:p>
    <w:p w:rsidR="007B45DF" w:rsidRDefault="007B45DF">
      <w:pPr>
        <w:spacing w:line="560" w:lineRule="exact"/>
        <w:rPr>
          <w:rFonts w:ascii="仿宋_GB2312" w:eastAsia="仿宋_GB2312" w:hAnsiTheme="minorEastAsia"/>
          <w:sz w:val="32"/>
          <w:szCs w:val="32"/>
        </w:rPr>
      </w:pPr>
    </w:p>
    <w:p w:rsidR="007B45DF" w:rsidRDefault="007B45DF">
      <w:pPr>
        <w:spacing w:line="560" w:lineRule="exact"/>
        <w:rPr>
          <w:rFonts w:ascii="仿宋_GB2312" w:eastAsia="仿宋_GB2312" w:hAnsiTheme="minorEastAsia"/>
          <w:sz w:val="32"/>
          <w:szCs w:val="32"/>
        </w:rPr>
      </w:pPr>
    </w:p>
    <w:p w:rsidR="007B45DF" w:rsidRDefault="007B45DF">
      <w:pPr>
        <w:spacing w:line="560" w:lineRule="exact"/>
        <w:rPr>
          <w:rFonts w:ascii="仿宋_GB2312" w:eastAsia="仿宋_GB2312" w:hAnsiTheme="minorEastAsia"/>
          <w:sz w:val="32"/>
          <w:szCs w:val="32"/>
        </w:rPr>
      </w:pPr>
    </w:p>
    <w:p w:rsidR="007B45DF" w:rsidRDefault="007B45DF">
      <w:pPr>
        <w:spacing w:line="560" w:lineRule="exact"/>
        <w:rPr>
          <w:rFonts w:ascii="仿宋_GB2312" w:eastAsia="仿宋_GB2312" w:hAnsiTheme="minorEastAsia"/>
          <w:sz w:val="32"/>
          <w:szCs w:val="32"/>
        </w:rPr>
      </w:pPr>
    </w:p>
    <w:p w:rsidR="007B45DF" w:rsidRDefault="007B45DF">
      <w:pPr>
        <w:spacing w:line="560" w:lineRule="exact"/>
        <w:rPr>
          <w:rFonts w:ascii="仿宋_GB2312" w:eastAsia="仿宋_GB2312" w:hAnsiTheme="minorEastAsia"/>
          <w:sz w:val="32"/>
          <w:szCs w:val="32"/>
        </w:rPr>
      </w:pPr>
    </w:p>
    <w:p w:rsidR="007B45DF" w:rsidRDefault="007B45DF">
      <w:pPr>
        <w:spacing w:line="560" w:lineRule="exact"/>
        <w:rPr>
          <w:rFonts w:ascii="仿宋_GB2312" w:eastAsia="仿宋_GB2312" w:hAnsiTheme="minorEastAsia"/>
          <w:sz w:val="32"/>
          <w:szCs w:val="32"/>
        </w:rPr>
      </w:pPr>
    </w:p>
    <w:p w:rsidR="007B45DF" w:rsidRDefault="007B45DF">
      <w:pPr>
        <w:spacing w:line="560" w:lineRule="exact"/>
        <w:rPr>
          <w:rFonts w:ascii="仿宋_GB2312" w:eastAsia="仿宋_GB2312" w:hAnsiTheme="minorEastAsia"/>
          <w:sz w:val="32"/>
          <w:szCs w:val="32"/>
        </w:rPr>
      </w:pPr>
    </w:p>
    <w:p w:rsidR="007B45DF" w:rsidRDefault="007B45DF">
      <w:pPr>
        <w:spacing w:line="560" w:lineRule="exact"/>
        <w:rPr>
          <w:rFonts w:ascii="仿宋_GB2312" w:eastAsia="仿宋_GB2312" w:hAnsiTheme="minorEastAsia"/>
          <w:sz w:val="32"/>
          <w:szCs w:val="32"/>
        </w:rPr>
      </w:pPr>
    </w:p>
    <w:p w:rsidR="007B45DF" w:rsidRDefault="007B45DF">
      <w:pPr>
        <w:spacing w:line="560" w:lineRule="exact"/>
        <w:rPr>
          <w:rFonts w:ascii="仿宋_GB2312" w:eastAsia="仿宋_GB2312" w:hAnsiTheme="minorEastAsia"/>
          <w:sz w:val="32"/>
          <w:szCs w:val="32"/>
        </w:rPr>
      </w:pPr>
    </w:p>
    <w:p w:rsidR="00241FB9" w:rsidRDefault="008E70F9">
      <w:pPr>
        <w:spacing w:line="560" w:lineRule="exact"/>
        <w:rPr>
          <w:rFonts w:ascii="仿宋_GB2312" w:eastAsia="仿宋_GB2312" w:hAnsiTheme="minorEastAsia"/>
          <w:sz w:val="30"/>
          <w:szCs w:val="30"/>
        </w:rPr>
      </w:pPr>
      <w:r w:rsidRPr="008E70F9">
        <w:rPr>
          <w:rFonts w:ascii="仿宋_GB2312" w:eastAsia="仿宋_GB2312" w:hAnsiTheme="minorEastAsia"/>
          <w:sz w:val="32"/>
          <w:szCs w:val="32"/>
        </w:rPr>
        <w:pict>
          <v:line id="直接连接符 1" o:spid="_x0000_s1027" style="position:absolute;left:0;text-align:left;z-index:251665408" from="0,0" to="424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"/>
        </w:pict>
      </w:r>
      <w:r w:rsidR="008D0E2D">
        <w:rPr>
          <w:rFonts w:ascii="仿宋_GB2312" w:eastAsia="仿宋_GB2312" w:hAnsiTheme="minorEastAsia" w:hint="eastAsia"/>
          <w:sz w:val="32"/>
          <w:szCs w:val="32"/>
        </w:rPr>
        <w:t xml:space="preserve">编（校）稿：朱玉梅                     审稿：单文华  </w:t>
      </w:r>
    </w:p>
    <w:sectPr w:rsidR="00241FB9" w:rsidSect="00241F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64F1" w:rsidRDefault="006A64F1" w:rsidP="007B45DF">
      <w:r>
        <w:separator/>
      </w:r>
    </w:p>
  </w:endnote>
  <w:endnote w:type="continuationSeparator" w:id="0">
    <w:p w:rsidR="006A64F1" w:rsidRDefault="006A64F1" w:rsidP="007B45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华文行楷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64F1" w:rsidRDefault="006A64F1" w:rsidP="007B45DF">
      <w:r>
        <w:separator/>
      </w:r>
    </w:p>
  </w:footnote>
  <w:footnote w:type="continuationSeparator" w:id="0">
    <w:p w:rsidR="006A64F1" w:rsidRDefault="006A64F1" w:rsidP="007B45D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56EE0"/>
    <w:rsid w:val="00033D28"/>
    <w:rsid w:val="000A2DC7"/>
    <w:rsid w:val="000D0076"/>
    <w:rsid w:val="000F042D"/>
    <w:rsid w:val="0012441F"/>
    <w:rsid w:val="00155219"/>
    <w:rsid w:val="00174E32"/>
    <w:rsid w:val="00193BFA"/>
    <w:rsid w:val="001B1EFE"/>
    <w:rsid w:val="001D1659"/>
    <w:rsid w:val="001F418A"/>
    <w:rsid w:val="00241FB9"/>
    <w:rsid w:val="002E641A"/>
    <w:rsid w:val="002F440D"/>
    <w:rsid w:val="002F7862"/>
    <w:rsid w:val="0032721D"/>
    <w:rsid w:val="00335AC6"/>
    <w:rsid w:val="003419E9"/>
    <w:rsid w:val="00381EC1"/>
    <w:rsid w:val="00391DF3"/>
    <w:rsid w:val="0041341F"/>
    <w:rsid w:val="00427A74"/>
    <w:rsid w:val="00436231"/>
    <w:rsid w:val="004657E8"/>
    <w:rsid w:val="004B2CA9"/>
    <w:rsid w:val="00506323"/>
    <w:rsid w:val="00573738"/>
    <w:rsid w:val="00580D7E"/>
    <w:rsid w:val="005F5E30"/>
    <w:rsid w:val="005F7188"/>
    <w:rsid w:val="00600B93"/>
    <w:rsid w:val="00614D86"/>
    <w:rsid w:val="00644F7D"/>
    <w:rsid w:val="006A64F1"/>
    <w:rsid w:val="007323CB"/>
    <w:rsid w:val="00742AFF"/>
    <w:rsid w:val="007B45DF"/>
    <w:rsid w:val="007C3124"/>
    <w:rsid w:val="00827F50"/>
    <w:rsid w:val="00830C5C"/>
    <w:rsid w:val="0085701F"/>
    <w:rsid w:val="008D0E2D"/>
    <w:rsid w:val="008E70F9"/>
    <w:rsid w:val="00906E50"/>
    <w:rsid w:val="00920B7E"/>
    <w:rsid w:val="00B15C6D"/>
    <w:rsid w:val="00B52476"/>
    <w:rsid w:val="00B7075D"/>
    <w:rsid w:val="00BC6920"/>
    <w:rsid w:val="00BD02D2"/>
    <w:rsid w:val="00C44B37"/>
    <w:rsid w:val="00CA17D7"/>
    <w:rsid w:val="00CB0D3C"/>
    <w:rsid w:val="00CB6EE0"/>
    <w:rsid w:val="00CC3F46"/>
    <w:rsid w:val="00CD4FC7"/>
    <w:rsid w:val="00D144BF"/>
    <w:rsid w:val="00D3120D"/>
    <w:rsid w:val="00D37897"/>
    <w:rsid w:val="00D80DAE"/>
    <w:rsid w:val="00DB2A18"/>
    <w:rsid w:val="00E50967"/>
    <w:rsid w:val="00EE1512"/>
    <w:rsid w:val="00F56EE0"/>
    <w:rsid w:val="00F86CB3"/>
    <w:rsid w:val="045B3B88"/>
    <w:rsid w:val="48402CDC"/>
    <w:rsid w:val="6F9E6A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FB9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241FB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qFormat/>
    <w:rsid w:val="00241F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rsid w:val="00241F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Emphasis"/>
    <w:uiPriority w:val="99"/>
    <w:qFormat/>
    <w:rsid w:val="00241FB9"/>
    <w:rPr>
      <w:color w:val="auto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241FB9"/>
    <w:rPr>
      <w:rFonts w:ascii="Times New Roman" w:eastAsia="宋体" w:hAnsi="Times New Roman" w:cs="Times New Roman"/>
      <w:sz w:val="18"/>
      <w:szCs w:val="18"/>
    </w:rPr>
  </w:style>
  <w:style w:type="paragraph" w:customStyle="1" w:styleId="p15">
    <w:name w:val="p15"/>
    <w:basedOn w:val="a"/>
    <w:rsid w:val="00241FB9"/>
    <w:pPr>
      <w:widowControl/>
    </w:pPr>
    <w:rPr>
      <w:kern w:val="0"/>
      <w:szCs w:val="21"/>
    </w:rPr>
  </w:style>
  <w:style w:type="character" w:customStyle="1" w:styleId="Char1">
    <w:name w:val="页眉 Char"/>
    <w:basedOn w:val="a0"/>
    <w:link w:val="a5"/>
    <w:uiPriority w:val="99"/>
    <w:semiHidden/>
    <w:qFormat/>
    <w:rsid w:val="00241FB9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241FB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  <customShpInfo spid="_x0000_s1029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300E542-659B-45A5-AA9D-1B99F8E49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115</Words>
  <Characters>662</Characters>
  <Application>Microsoft Office Word</Application>
  <DocSecurity>0</DocSecurity>
  <Lines>5</Lines>
  <Paragraphs>1</Paragraphs>
  <ScaleCrop>false</ScaleCrop>
  <Company>user</Company>
  <LinksUpToDate>false</LinksUpToDate>
  <CharactersWithSpaces>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Sky123.Org</cp:lastModifiedBy>
  <cp:revision>21</cp:revision>
  <dcterms:created xsi:type="dcterms:W3CDTF">2017-05-22T07:27:00Z</dcterms:created>
  <dcterms:modified xsi:type="dcterms:W3CDTF">2019-10-10T08:44:00Z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